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3CF131">
      <w:pPr>
        <w:pStyle w:val="27"/>
        <w:ind w:left="-142"/>
      </w:pPr>
      <w:r>
        <w:rPr>
          <w:rFonts w:hint="default"/>
          <w:lang w:val="ru-RU"/>
        </w:rPr>
        <w:t>,</w:t>
      </w:r>
      <w:r>
        <w:t xml:space="preserve"> </w:t>
      </w:r>
      <w:bookmarkStart w:id="0" w:name="_gjdgxs" w:colFirst="0" w:colLast="0"/>
      <w:bookmarkEnd w:id="0"/>
      <w:bookmarkStart w:id="1" w:name="_Toc487583839"/>
      <w:r>
        <w:drawing>
          <wp:inline distT="0" distB="0" distL="0" distR="0">
            <wp:extent cx="6297295" cy="8258175"/>
            <wp:effectExtent l="0" t="0" r="8255" b="0"/>
            <wp:docPr id="1" name="Рисунок 1" descr="E:\САМООБСЛЕДОВАНИЕ\скан самобсл 1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E:\САМООБСЛЕДОВАНИЕ\скан самобсл 1 стр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09895" cy="8274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7529D">
      <w:pPr>
        <w:ind w:left="4820"/>
        <w:rPr>
          <w:rFonts w:ascii="Times New Roman" w:hAnsi="Times New Roman" w:cs="Times New Roman"/>
          <w:color w:val="auto"/>
          <w:sz w:val="24"/>
          <w:szCs w:val="24"/>
        </w:rPr>
      </w:pPr>
    </w:p>
    <w:p w14:paraId="38C888AD">
      <w:pPr>
        <w:ind w:left="4820"/>
        <w:rPr>
          <w:rFonts w:ascii="Times New Roman" w:hAnsi="Times New Roman" w:cs="Times New Roman"/>
          <w:color w:val="auto"/>
          <w:sz w:val="24"/>
          <w:szCs w:val="24"/>
        </w:rPr>
      </w:pPr>
    </w:p>
    <w:p w14:paraId="2320E766">
      <w:pPr>
        <w:ind w:left="4820"/>
        <w:rPr>
          <w:rFonts w:ascii="Times New Roman" w:hAnsi="Times New Roman" w:cs="Times New Roman"/>
          <w:color w:val="auto"/>
          <w:sz w:val="24"/>
          <w:szCs w:val="24"/>
        </w:rPr>
      </w:pPr>
    </w:p>
    <w:p w14:paraId="40DC7411">
      <w:pPr>
        <w:ind w:left="4820"/>
        <w:rPr>
          <w:rFonts w:ascii="Times New Roman" w:hAnsi="Times New Roman" w:cs="Times New Roman"/>
          <w:color w:val="auto"/>
          <w:sz w:val="24"/>
          <w:szCs w:val="24"/>
        </w:rPr>
      </w:pPr>
    </w:p>
    <w:p w14:paraId="67F6B90C">
      <w:pPr>
        <w:ind w:left="4820"/>
        <w:rPr>
          <w:rFonts w:ascii="Times New Roman" w:hAnsi="Times New Roman" w:cs="Times New Roman"/>
          <w:color w:val="auto"/>
          <w:sz w:val="24"/>
          <w:szCs w:val="24"/>
        </w:rPr>
      </w:pPr>
    </w:p>
    <w:p w14:paraId="6D0FD7FA">
      <w:pPr>
        <w:ind w:left="4820"/>
        <w:rPr>
          <w:rFonts w:ascii="Times New Roman" w:hAnsi="Times New Roman" w:eastAsia="Times New Roman" w:cs="Times New Roman"/>
          <w:color w:val="002676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ВВЕДЕНИЕ</w:t>
      </w:r>
      <w:bookmarkEnd w:id="1"/>
    </w:p>
    <w:p w14:paraId="00C0EB9A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Уважаемые родители, учащиеся, друзья и коллеги! Представляем вашему вниманию ежегодный  анализ результатов работы школы за прошедший 2022-2023 учебный год.</w:t>
      </w:r>
    </w:p>
    <w:p w14:paraId="4885BE9D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Время, проведенное в школе,  значимо для детей. Да, в современном мире школа уже не является единственным источником знаний, единственным институтом образования, но она продолжает оставаться мощным ресурсом для развития человека как личности.</w:t>
      </w:r>
    </w:p>
    <w:p w14:paraId="3D490760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Результаты образования и условия образовательной деятельности являются предметом стратегического планирования в школе. Важным принципом управления является управление по результатам. Поэтому желаемый образ или цель образовательной деятельности мы должны стараться сформулировать конкретно и измеримо. Школа, подводя итоги работы за прошлый учебный год, анализирует результаты успеваемости и качества знаний обучающихся, результаты  ЕГЭ и ОГЭ, независимых аттестационных процедур на финише каждой ступени образования, а также работу по всем направлениям, по которым выстраивается рейтинг образовательного учреждения в районе   относительно полученных результатов. Без такого   сравнительного анализа нам трудно понять свое место среди других образовательных учреждений, оценить, насколько мы справляемся с задачами, поставленными перед школой. </w:t>
      </w:r>
    </w:p>
    <w:p w14:paraId="0F11EDD5">
      <w:pPr>
        <w:pStyle w:val="2"/>
        <w:spacing w:before="0" w:after="0"/>
        <w:rPr>
          <w:color w:val="auto"/>
          <w:sz w:val="24"/>
          <w:szCs w:val="24"/>
        </w:rPr>
      </w:pPr>
      <w:bookmarkStart w:id="2" w:name="_Toc487583840"/>
      <w:r>
        <w:rPr>
          <w:color w:val="auto"/>
          <w:sz w:val="24"/>
          <w:szCs w:val="24"/>
        </w:rPr>
        <w:t>ОБЩИЕ СВЕДЕНИЯ  О ШКОЛЕ</w:t>
      </w:r>
      <w:bookmarkEnd w:id="2"/>
    </w:p>
    <w:p w14:paraId="73668B72">
      <w:pPr>
        <w:ind w:firstLine="567"/>
        <w:jc w:val="both"/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>
        <w:rPr>
          <w:rFonts w:ascii="Times New Roman" w:hAnsi="Times New Roman" w:eastAsia="Times New Roman" w:cs="Times New Roman"/>
          <w:color w:val="auto"/>
          <w:sz w:val="24"/>
          <w:szCs w:val="24"/>
        </w:rPr>
        <w:t>Свою деятельность школа реализует на основании лицензии 16Л 01 №0005133,                           от 27 ноября 2016 года, регистрационный номер 9090, свидетельства о государственной аккредитации 16А 01 №0001025 от 27октября 2016 года, регистрационный номер 3912 и Устава муниципального бюджетного общеобразовательного учреждения «Калмашская средняя общеобразовательная школа».</w:t>
      </w:r>
    </w:p>
    <w:p w14:paraId="202890B2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Разработана Образовательная программа школы, которая является нормативно-управленческим документом, определяющим приоритетные ценности и цели,  особенности содержания, организации учебно-методического обеспечения образовательного процесса в школе.</w:t>
      </w:r>
    </w:p>
    <w:p w14:paraId="39D1DB5A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Программа разработана в соответствии с Законом РФ «Об образовании в РФ», Федеральным государственным образовательным стандартом, Концепцией духовно - нравственного развития и воспитания личности гражданина России, нормативно - правовыми документами по образованию и является содержательной и организационной основой образовательной политики школы.</w:t>
      </w:r>
    </w:p>
    <w:p w14:paraId="5F332568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Образовательная программа школы определяет содержание и организацию образовательного процесса начального общего, основного общего и полного общего  образования и направлена на формирование общей культуры обучающихся, их духовно-нравственное, социальное, личностное и интеллектуальное развитие, на создание основы для самостоятельной реализации учебной деятельности, обеспечивающей социальную успешность, развитие и реализацию творческих способностей, саморазвитие и самосовершенствование, сохранение и укрепление здоровья обучающихся.</w:t>
      </w:r>
    </w:p>
    <w:p w14:paraId="317D95D2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Программа сформирована с учетом особенностей всех ступеней общего образования.</w:t>
      </w:r>
    </w:p>
    <w:p w14:paraId="25F76FB0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Образовательная программа школы  создана для реализации образовательного заказа государства, содержащегося в соответствующих документах, социального заказа родителей учащихся и самих учащихся, с учетом реальной социальной ситуации города и микрорайона, материальных и кадровых возможностей школы.</w:t>
      </w:r>
    </w:p>
    <w:p w14:paraId="64DD7D03">
      <w:pPr>
        <w:ind w:firstLine="567"/>
        <w:jc w:val="both"/>
        <w:rPr>
          <w:rFonts w:ascii="Times New Roman" w:hAnsi="Times New Roman" w:eastAsia="Times New Roman" w:cs="Times New Roman"/>
          <w:color w:val="FF0000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В своей деятельности администрация руководствуется Конституцией РФ, Конституцией РТ, типовым положением об образовательном учреждении, другими законодательными и нормативными локальными актами. </w:t>
      </w:r>
      <w:r>
        <w:rPr>
          <w:rFonts w:ascii="Times New Roman" w:hAnsi="Times New Roman" w:eastAsia="Times New Roman" w:cs="Times New Roman"/>
          <w:color w:val="FF0000"/>
          <w:sz w:val="24"/>
          <w:szCs w:val="24"/>
        </w:rPr>
        <w:t xml:space="preserve"> </w:t>
      </w:r>
    </w:p>
    <w:p w14:paraId="405A8C56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Учредитель школы</w:t>
      </w:r>
      <w:r>
        <w:rPr>
          <w:rFonts w:ascii="Times New Roman" w:hAnsi="Times New Roman" w:eastAsia="Times New Roman" w:cs="Times New Roman"/>
          <w:sz w:val="24"/>
          <w:szCs w:val="24"/>
        </w:rPr>
        <w:t>:  Исполнительный комитет Тукаевского муниципального района.</w:t>
      </w:r>
      <w:bookmarkStart w:id="3" w:name="_Toc487583841"/>
    </w:p>
    <w:p w14:paraId="39338384">
      <w:pPr>
        <w:ind w:firstLine="56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СВЕДЕНИЯ О ПЕДАГОГИЧЕСКОМ КОЛЛЕКТИВЕ</w:t>
      </w:r>
      <w:bookmarkEnd w:id="3"/>
    </w:p>
    <w:p w14:paraId="4CA73897">
      <w:pPr>
        <w:ind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Школа полностью укомплектована педагогическими кадрами.</w:t>
      </w:r>
      <w:r>
        <w:rPr>
          <w:rFonts w:ascii="Times New Roman" w:hAnsi="Times New Roman" w:eastAsia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В 2022-2023  учебном году в школе работало 14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педагогов, из них 100% с высшим педагогическим образованием.</w:t>
      </w:r>
    </w:p>
    <w:p w14:paraId="5790BCA2">
      <w:pPr>
        <w:ind w:firstLine="70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57% – первую квалификационную категорию, 14,3 % - высшую категорию. В 2022-2023 учебном году 5 педагогов (33,3 %) прошли курсы повышения квалификации. </w:t>
      </w:r>
    </w:p>
    <w:p w14:paraId="781019F3">
      <w:pPr>
        <w:ind w:firstLine="700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7A83707A">
      <w:pPr>
        <w:ind w:left="720"/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ИНФОРМАЦИЯ О НАГРАДАХ, ЗВАНИЯХ, ЗАСЛУГАХ ПЕДАГОГОВ</w:t>
      </w:r>
    </w:p>
    <w:tbl>
      <w:tblPr>
        <w:tblStyle w:val="12"/>
        <w:tblW w:w="9780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0"/>
        <w:gridCol w:w="2690"/>
      </w:tblGrid>
      <w:tr w14:paraId="35834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7090" w:type="dxa"/>
            <w:tcBorders>
              <w:top w:val="single" w:color="8064A2" w:sz="6" w:space="0"/>
              <w:left w:val="single" w:color="8064A2" w:sz="6" w:space="0"/>
              <w:bottom w:val="single" w:color="8064A2" w:sz="18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67B5A">
            <w:pPr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Название наград, званий, заслуг</w:t>
            </w:r>
          </w:p>
        </w:tc>
        <w:tc>
          <w:tcPr>
            <w:tcW w:w="2690" w:type="dxa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6B960">
            <w:pPr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Количество педагогов        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(кол-во/%)</w:t>
            </w:r>
          </w:p>
        </w:tc>
      </w:tr>
      <w:tr w14:paraId="63700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090" w:type="dxa"/>
            <w:tcBorders>
              <w:top w:val="nil"/>
              <w:left w:val="single" w:color="8064A2" w:sz="6" w:space="0"/>
              <w:bottom w:val="single" w:color="auto" w:sz="4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1AB8F">
            <w:pPr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Почетная грамота МО и Н РТ</w:t>
            </w:r>
          </w:p>
        </w:tc>
        <w:tc>
          <w:tcPr>
            <w:tcW w:w="2690" w:type="dxa"/>
            <w:tcBorders>
              <w:top w:val="nil"/>
              <w:left w:val="nil"/>
              <w:bottom w:val="single" w:color="auto" w:sz="4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73A6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 (14,3%)</w:t>
            </w:r>
          </w:p>
        </w:tc>
      </w:tr>
      <w:tr w14:paraId="69B73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" w:hRule="atLeast"/>
        </w:trPr>
        <w:tc>
          <w:tcPr>
            <w:tcW w:w="7090" w:type="dxa"/>
            <w:tcBorders>
              <w:top w:val="single" w:color="auto" w:sz="4" w:space="0"/>
              <w:left w:val="single" w:color="8064A2" w:sz="6" w:space="0"/>
              <w:bottom w:val="nil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EB6DA">
            <w:pPr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Благодарственное письмо МО и Н РТ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nil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6201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 (14,3%)</w:t>
            </w:r>
          </w:p>
        </w:tc>
      </w:tr>
      <w:tr w14:paraId="5E814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90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1C555">
            <w:pPr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02E2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14:paraId="018C597D">
      <w:pPr>
        <w:rPr>
          <w:rFonts w:ascii="Times New Roman" w:hAnsi="Times New Roman" w:eastAsia="Times New Roman" w:cs="Times New Roman"/>
          <w:sz w:val="24"/>
          <w:szCs w:val="24"/>
        </w:rPr>
      </w:pPr>
    </w:p>
    <w:p w14:paraId="14091C39">
      <w:pPr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Профессиональное развитие педагогического коллектива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14:paraId="2FBEA0F1">
      <w:pPr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 содержании методической работы школы центральное место занимает деятельность по усилению основных видов компетентностей: компетентности в области личностных качеств, компетентности в области постановки целей и задач педагогической деятельности, компетентности в области мотивирования обучающихся (воспитанников) на осуществление учебной (воспитательной) деятельности, компетентности в области обеспечения информационной основы деятельности, компетентность в области разработки программы, методических, дидактических материалов и принятии педагогических решений, компетентности в области организации педагогической деятельности</w:t>
      </w:r>
    </w:p>
    <w:p w14:paraId="424B33E9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Анализ образовательного уровня учителей показывает, что за последние три года образовательный ценз педагогов вырос с 93,3 % до 100%, что хорошо просматривается в диаграмме динамики образовательного ценза педагогов.</w:t>
      </w:r>
    </w:p>
    <w:p w14:paraId="283163A0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1D82F65A">
      <w:pPr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ОБРАЗОВАТЕЛЬНЫЙ ЦЕНЗ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tbl>
      <w:tblPr>
        <w:tblStyle w:val="12"/>
        <w:tblW w:w="10065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6"/>
        <w:gridCol w:w="1263"/>
        <w:gridCol w:w="1263"/>
        <w:gridCol w:w="1367"/>
        <w:gridCol w:w="1278"/>
        <w:gridCol w:w="1290"/>
        <w:gridCol w:w="1418"/>
      </w:tblGrid>
      <w:tr w14:paraId="49BF5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2186" w:type="dxa"/>
            <w:vMerge w:val="restart"/>
            <w:tcBorders>
              <w:top w:val="single" w:color="8064A2" w:sz="6" w:space="0"/>
              <w:left w:val="single" w:color="8064A2" w:sz="6" w:space="0"/>
              <w:bottom w:val="single" w:color="8064A2" w:sz="18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AAD23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2526" w:type="dxa"/>
            <w:gridSpan w:val="2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AA20D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2020/2021</w:t>
            </w:r>
          </w:p>
          <w:p w14:paraId="63D10691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2645" w:type="dxa"/>
            <w:gridSpan w:val="2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51798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2021/2022</w:t>
            </w:r>
          </w:p>
          <w:p w14:paraId="13AA1BC7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2708" w:type="dxa"/>
            <w:gridSpan w:val="2"/>
            <w:tcBorders>
              <w:top w:val="single" w:color="8064A2" w:sz="6" w:space="0"/>
              <w:left w:val="nil"/>
              <w:bottom w:val="single" w:color="8064A2" w:sz="18" w:space="0"/>
              <w:right w:val="single" w:color="auto" w:sz="4" w:space="0"/>
            </w:tcBorders>
          </w:tcPr>
          <w:p w14:paraId="21E9EB9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2022/2023</w:t>
            </w:r>
          </w:p>
          <w:p w14:paraId="094C8D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           учебный год</w:t>
            </w:r>
          </w:p>
        </w:tc>
      </w:tr>
      <w:tr w14:paraId="43A24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86" w:type="dxa"/>
            <w:vMerge w:val="continue"/>
            <w:tcBorders>
              <w:bottom w:val="single" w:color="8064A2" w:sz="18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FFB10">
            <w:pPr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C85BC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B106A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AB392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FEB1C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</w:tcPr>
          <w:p w14:paraId="39289A94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</w:tcPr>
          <w:p w14:paraId="5EB29CDA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%</w:t>
            </w:r>
          </w:p>
        </w:tc>
      </w:tr>
      <w:tr w14:paraId="75C8D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186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0C978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Высшее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E3916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FB8DE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6ADAD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E0195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</w:tcPr>
          <w:p w14:paraId="7F3A85D7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</w:tcPr>
          <w:p w14:paraId="3C718698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100</w:t>
            </w:r>
          </w:p>
        </w:tc>
      </w:tr>
      <w:tr w14:paraId="2E701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186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072DD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с/специальное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453DE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0%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4B440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D1BD2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577A7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</w:tcPr>
          <w:p w14:paraId="12FBF236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</w:tcPr>
          <w:p w14:paraId="4476F2FD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</w:t>
            </w:r>
          </w:p>
        </w:tc>
      </w:tr>
      <w:tr w14:paraId="1092D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186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A002A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Всего по школе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1D5A1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21514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 14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55588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68591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</w:tcPr>
          <w:p w14:paraId="2A806DF4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</w:tcPr>
          <w:p w14:paraId="492FE458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100</w:t>
            </w:r>
          </w:p>
        </w:tc>
      </w:tr>
    </w:tbl>
    <w:p w14:paraId="38CFC8BA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14:paraId="7B2FC49F">
      <w:pPr>
        <w:ind w:left="60"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14 педагогов школы имеют высшее профессиональное образование.</w:t>
      </w:r>
    </w:p>
    <w:p w14:paraId="646124B7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0CD8623C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33EFF1DE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5B9ED65F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1A178B71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425A8AE4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2BA5EC6B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788DD8C6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3824392B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736FAD25">
      <w:pPr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СВЕДЕНИЯ О ПЕДАГОГИЧЕСКИХ РАБОТНИКАХ</w:t>
      </w:r>
    </w:p>
    <w:p w14:paraId="2F81C9FF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tbl>
      <w:tblPr>
        <w:tblStyle w:val="12"/>
        <w:tblW w:w="9780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19"/>
        <w:gridCol w:w="2323"/>
        <w:gridCol w:w="1897"/>
        <w:gridCol w:w="1941"/>
      </w:tblGrid>
      <w:tr w14:paraId="3358B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1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E3C8D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323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9A816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3838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22368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Из них</w:t>
            </w:r>
          </w:p>
        </w:tc>
      </w:tr>
      <w:tr w14:paraId="7489A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3618" w:type="dxa"/>
            <w:vMerge w:val="continue"/>
            <w:tcBorders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F1B90">
            <w:pPr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323" w:type="dxa"/>
            <w:vMerge w:val="continue"/>
            <w:tcBorders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C566B">
            <w:pPr>
              <w:ind w:left="-10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41829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Штатные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94235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Внешние совместители</w:t>
            </w:r>
          </w:p>
        </w:tc>
      </w:tr>
      <w:tr w14:paraId="2B355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EA5B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Образовательный ценз педагогических работников: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8A89A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A7FB8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14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CEC22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0</w:t>
            </w:r>
          </w:p>
        </w:tc>
      </w:tr>
      <w:tr w14:paraId="43B26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EE5FA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высшее образование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BC4EC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14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91E98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14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6EDEB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0</w:t>
            </w:r>
          </w:p>
        </w:tc>
      </w:tr>
      <w:tr w14:paraId="53755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68A0E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среднее профессиональное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0402C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0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5CCAD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0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9878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0</w:t>
            </w:r>
          </w:p>
        </w:tc>
      </w:tr>
      <w:tr w14:paraId="79887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3DCEB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без спец. проф. образования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25441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0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71031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0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189AD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0</w:t>
            </w:r>
          </w:p>
        </w:tc>
      </w:tr>
      <w:tr w14:paraId="6C507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779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39AA5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bookmarkStart w:id="4" w:name="_93dvxlo2zzwl" w:colFirst="0" w:colLast="0"/>
            <w:bookmarkEnd w:id="4"/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Имеют квалификационные категории:</w:t>
            </w:r>
          </w:p>
          <w:p w14:paraId="40033F1E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79B23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05AC2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1B6A1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BB976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30036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09463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C9DD7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из них: высшую категорию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51412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25027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4BE9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394D7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106EF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первую  категорию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89BE3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55DD8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F3517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30A58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0DC7D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Возрастной состав педагогических работников: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8DDD6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D3F62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4C082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2B3D7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D4D2A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моложе 25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853C3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62044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0E738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7096B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A7CB5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от 25 до 35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EA148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52A6D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A7886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3E6BF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4CE82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от 35 лет до 55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46DCE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C72E3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CEF49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6CE5B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20B56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старше 55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2F8D3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29AC8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463E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4F57F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9779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33E94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Распределение кадров</w:t>
            </w:r>
          </w:p>
          <w:p w14:paraId="10F28EBA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в зависимости от педагогического стажа:</w:t>
            </w:r>
          </w:p>
          <w:p w14:paraId="7FF4D95E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5D68F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5FC56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менее 3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867B5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C3BA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A2614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3060A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5ABDA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от 3 до 5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E1D66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5863F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471E8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678C9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A61B1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от 5 до 10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6EE4E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8A8D7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CFCFD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6D84B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9EDAF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от 10 до 20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3F51F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20E3E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D2987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  <w:tr w14:paraId="5A897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61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E1B7F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более 20 лет</w:t>
            </w:r>
          </w:p>
        </w:tc>
        <w:tc>
          <w:tcPr>
            <w:tcW w:w="23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2D553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0965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5DFE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B4A89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0</w:t>
            </w:r>
          </w:p>
        </w:tc>
      </w:tr>
    </w:tbl>
    <w:p w14:paraId="12B2EA05">
      <w:pPr>
        <w:ind w:firstLine="70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Показатели школы по наличию квалификационных категорий сравнительно ниже, чем по району и по республике. В 2022-2023 году в учреждении работал 1 молодой  специалист. Поэтому необходимо активизировать деятельность педагогов по распространению передового опыта, повышения их профессионального мастерства. Предстоит продуманная целенаправленная работа по повышению профессионального мастерства педагогов.</w:t>
      </w:r>
    </w:p>
    <w:p w14:paraId="29DE6369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14:paraId="23410C6B">
      <w:pPr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Повышение квалификации педагогических работников</w:t>
      </w:r>
    </w:p>
    <w:p w14:paraId="2F12BC60">
      <w:pPr>
        <w:rPr>
          <w:rFonts w:ascii="Times New Roman" w:hAnsi="Times New Roman" w:eastAsia="Times New Roman" w:cs="Times New Roman"/>
          <w:sz w:val="24"/>
          <w:szCs w:val="24"/>
        </w:rPr>
      </w:pPr>
      <w:bookmarkStart w:id="5" w:name="_ybj42vsmh1ve" w:colFirst="0" w:colLast="0"/>
      <w:bookmarkEnd w:id="5"/>
      <w:r>
        <w:rPr>
          <w:rFonts w:ascii="Times New Roman" w:hAnsi="Times New Roman" w:eastAsia="Times New Roman" w:cs="Times New Roman"/>
          <w:sz w:val="24"/>
          <w:szCs w:val="24"/>
        </w:rPr>
        <w:t xml:space="preserve"> На сегодняшний день принципиально обновлены квалификационные требования и квалификационные характеристики учителей, центральное место в них занимают профессиональные педагогические компетенции. Ежегодно  педагоги школы проходят курсы повышения квалификации и обучение на курсах по различным проблемам. Итогом повышения педагогического мастерства, творчества и самообразования учителя является аттестация.</w:t>
      </w:r>
    </w:p>
    <w:p w14:paraId="643FA865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В  2022-2023 учебном году педагогическую аттестацию   прошли 2 педагога, исходя из плана работы школы по аттестации. На соответствие занимаемой должности не был аттестован ни один педагог.</w:t>
      </w:r>
    </w:p>
    <w:p w14:paraId="4D1E7AD3">
      <w:pPr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eastAsia="Times New Roman" w:cs="Times New Roman"/>
          <w:color w:val="auto"/>
          <w:sz w:val="24"/>
          <w:szCs w:val="24"/>
        </w:rPr>
        <w:t>Педагогические работники школы прошли курсовую подготовку   по организации инновационной деятельности по темам «</w:t>
      </w:r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Повышение качества обучения английскому языку через использование современных образовательных технологий на уроках и во внеурочной деятельности (в том числе 16 часов по вопросам обучения детей с ОВЗ)</w:t>
      </w:r>
      <w:r>
        <w:rPr>
          <w:rFonts w:ascii="Times New Roman" w:hAnsi="Times New Roman" w:eastAsia="Times New Roman" w:cs="Times New Roman"/>
          <w:color w:val="auto"/>
          <w:sz w:val="24"/>
          <w:szCs w:val="24"/>
        </w:rPr>
        <w:t>», «</w:t>
      </w:r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Аналитические умения и профессиональные компетенции учителей математики необходимые для реализации новых стандартов в условиях цифровизации образования (в том числе 16 часов по вопросам обучения детей с ОВЗ)</w:t>
      </w:r>
      <w:r>
        <w:rPr>
          <w:rFonts w:ascii="Times New Roman" w:hAnsi="Times New Roman" w:eastAsia="Times New Roman" w:cs="Times New Roman"/>
          <w:color w:val="auto"/>
          <w:sz w:val="24"/>
          <w:szCs w:val="24"/>
        </w:rPr>
        <w:t>», «</w:t>
      </w:r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Повышение качества обучения биологии и химии через использование современных образовательных технологий на уроках и во внеурочной деятельности (в том числе 16 часов по вопросам обучения детей с ОВЗ)</w:t>
      </w:r>
      <w:r>
        <w:rPr>
          <w:rFonts w:ascii="Times New Roman" w:hAnsi="Times New Roman" w:eastAsia="Times New Roman" w:cs="Times New Roman"/>
          <w:color w:val="auto"/>
          <w:sz w:val="24"/>
          <w:szCs w:val="24"/>
        </w:rPr>
        <w:t>», «</w:t>
      </w:r>
      <w:r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Внедрение в педагогическую практику учителя физики и астрономии современных образовательных технологий, обеспечивающих цифровую трансформацию образования (в том числе 16 часов по вопросам обучения детей с ОВЗ)</w:t>
      </w:r>
      <w:r>
        <w:rPr>
          <w:rFonts w:ascii="Times New Roman" w:hAnsi="Times New Roman" w:eastAsia="Times New Roman" w:cs="Times New Roman"/>
          <w:color w:val="auto"/>
          <w:sz w:val="24"/>
          <w:szCs w:val="24"/>
        </w:rPr>
        <w:t>».</w:t>
      </w:r>
    </w:p>
    <w:p w14:paraId="7139EBC4">
      <w:pPr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14:paraId="06547260">
      <w:pPr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bookmarkStart w:id="6" w:name="_6ttoto9me3iw" w:colFirst="0" w:colLast="0"/>
      <w:bookmarkEnd w:id="6"/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ПОВЫШЕНИЕ КВАЛИФИКАЦИИ (ЗА ПОСЛЕДНИЕ 3 года)</w:t>
      </w:r>
    </w:p>
    <w:tbl>
      <w:tblPr>
        <w:tblStyle w:val="12"/>
        <w:tblW w:w="9780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9"/>
        <w:gridCol w:w="5574"/>
        <w:gridCol w:w="2407"/>
      </w:tblGrid>
      <w:tr w14:paraId="63963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1799" w:type="dxa"/>
            <w:tcBorders>
              <w:top w:val="single" w:color="8064A2" w:sz="6" w:space="0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D31AD">
            <w:pPr>
              <w:ind w:left="-100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bookmarkStart w:id="7" w:name="_5h76dkx2j3uh" w:colFirst="0" w:colLast="0"/>
            <w:bookmarkEnd w:id="7"/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5574" w:type="dxa"/>
            <w:tcBorders>
              <w:top w:val="single" w:color="8064A2" w:sz="6" w:space="0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19EDA3">
            <w:pPr>
              <w:ind w:left="-100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Количество штатных педагогов,</w:t>
            </w:r>
          </w:p>
          <w:p w14:paraId="2EDB9AE7">
            <w:pPr>
              <w:ind w:left="-100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прошедших курсы повышения квалификации</w:t>
            </w:r>
          </w:p>
        </w:tc>
        <w:tc>
          <w:tcPr>
            <w:tcW w:w="2407" w:type="dxa"/>
            <w:tcBorders>
              <w:top w:val="single" w:color="8064A2" w:sz="6" w:space="0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EC448">
            <w:pPr>
              <w:ind w:left="-100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% от общего кол-ва</w:t>
            </w:r>
          </w:p>
        </w:tc>
      </w:tr>
      <w:tr w14:paraId="5F322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99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DBFCB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5574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794F9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2407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9A180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20%</w:t>
            </w:r>
          </w:p>
        </w:tc>
      </w:tr>
      <w:tr w14:paraId="14337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99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C30BE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5574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7504D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2407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68BEE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33,3%</w:t>
            </w:r>
          </w:p>
        </w:tc>
      </w:tr>
      <w:tr w14:paraId="19CF0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99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9926D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5574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C3492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2407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08C11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33,3%</w:t>
            </w:r>
          </w:p>
        </w:tc>
      </w:tr>
    </w:tbl>
    <w:p w14:paraId="02536058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Курсы повышения квалификации по профилю деятельности педагоги проходят один раз в                     3 года согласно перспективному плану  повышения квалификации. Одновременно учителя и молодые специалисты посещают курсы по информационно-коммуникационным технологиям и по актуальным проблемам.</w:t>
      </w:r>
      <w:bookmarkStart w:id="8" w:name="_o68qauo07dh1" w:colFirst="0" w:colLast="0"/>
      <w:bookmarkEnd w:id="8"/>
    </w:p>
    <w:p w14:paraId="44D7C177">
      <w:pPr>
        <w:rPr>
          <w:rFonts w:ascii="Times New Roman" w:hAnsi="Times New Roman" w:eastAsia="Times New Roman" w:cs="Times New Roman"/>
          <w:i/>
          <w:sz w:val="24"/>
          <w:szCs w:val="24"/>
        </w:rPr>
      </w:pPr>
    </w:p>
    <w:p w14:paraId="031C2624">
      <w:pPr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Руководящие работники</w:t>
      </w:r>
    </w:p>
    <w:p w14:paraId="36B9F1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Руководитель образовательной организации – Габдуллин Айрат Салаватович, директор,  руководит педагогическим коллективом с 2012 года. Награжден </w:t>
      </w:r>
      <w:r>
        <w:rPr>
          <w:rFonts w:ascii="Times New Roman" w:hAnsi="Times New Roman" w:cs="Times New Roman"/>
          <w:sz w:val="24"/>
          <w:szCs w:val="24"/>
        </w:rPr>
        <w:t xml:space="preserve">Почетной грамотой главы Тукаевского муниципального района, 2014г. Благодарственным письмом  Заместителя Руководителя Исполнительного комитета по вопросам образования, начальника управления образования, 2017г., Благодарственным письмом МО и Н РТ , 2019год.  </w:t>
      </w:r>
    </w:p>
    <w:p w14:paraId="27E63922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Заместитель директора по учебно-воспитательной работе Кашапова В.Х. награждена Почетной грамотой МО и Н РТ, 2018г., Грамотой Главы Тукаевского муниципального                   района , 2019год; Знаком отличия «Почетный наставник» МО и Н РТ, 2021г.</w:t>
      </w:r>
    </w:p>
    <w:p w14:paraId="2F1DA364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02E7B2D7">
      <w:pPr>
        <w:jc w:val="center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</w:rPr>
        <w:t>СВЕДЕНИЯ О РУКОВОДЯЩИХ РАБОТНИКАХ</w:t>
      </w:r>
    </w:p>
    <w:tbl>
      <w:tblPr>
        <w:tblStyle w:val="12"/>
        <w:tblW w:w="9645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3"/>
        <w:gridCol w:w="1559"/>
        <w:gridCol w:w="2410"/>
        <w:gridCol w:w="2018"/>
        <w:gridCol w:w="945"/>
        <w:gridCol w:w="870"/>
      </w:tblGrid>
      <w:tr w14:paraId="05D38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387" w:hRule="atLeast"/>
        </w:trPr>
        <w:tc>
          <w:tcPr>
            <w:tcW w:w="1843" w:type="dxa"/>
            <w:tcBorders>
              <w:top w:val="single" w:color="8064A2" w:sz="6" w:space="0"/>
              <w:left w:val="single" w:color="8064A2" w:sz="6" w:space="0"/>
              <w:bottom w:val="single" w:color="8064A2" w:sz="18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4B1A5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3977B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 xml:space="preserve">Ф.И.О.           </w:t>
            </w: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(полностью)</w:t>
            </w:r>
          </w:p>
        </w:tc>
        <w:tc>
          <w:tcPr>
            <w:tcW w:w="2410" w:type="dxa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C80F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Образование</w:t>
            </w:r>
          </w:p>
        </w:tc>
        <w:tc>
          <w:tcPr>
            <w:tcW w:w="2018" w:type="dxa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CDC47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Кв.</w:t>
            </w:r>
          </w:p>
          <w:p w14:paraId="74203E6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 xml:space="preserve"> категория</w:t>
            </w:r>
          </w:p>
        </w:tc>
        <w:tc>
          <w:tcPr>
            <w:tcW w:w="945" w:type="dxa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722C1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Общий пед. стаж</w:t>
            </w:r>
          </w:p>
        </w:tc>
        <w:tc>
          <w:tcPr>
            <w:tcW w:w="870" w:type="dxa"/>
            <w:tcBorders>
              <w:top w:val="single" w:color="8064A2" w:sz="6" w:space="0"/>
              <w:left w:val="nil"/>
              <w:bottom w:val="single" w:color="8064A2" w:sz="18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F38CD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4"/>
                <w:szCs w:val="24"/>
              </w:rPr>
              <w:t>Стаж адм. работы</w:t>
            </w:r>
          </w:p>
        </w:tc>
      </w:tr>
      <w:tr w14:paraId="21C3F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1843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66B98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Директор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1256B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Габдуллин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А</w:t>
            </w:r>
            <w:bookmarkStart w:id="10" w:name="_GoBack"/>
            <w:bookmarkEnd w:id="10"/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йрат Салаватович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381D1">
            <w:pPr>
              <w:ind w:left="-100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 xml:space="preserve">Высшее, 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ФГБОУ ВПО НГПУ.  Квалификация по диплому 44.03.01 Педагогическое образование. Профиль «История»,2017г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CABFC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первая квалификационная категория по должности «Учитель»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52B9B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54D47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10 лет</w:t>
            </w:r>
          </w:p>
        </w:tc>
      </w:tr>
      <w:tr w14:paraId="6BA4A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843" w:type="dxa"/>
            <w:tcBorders>
              <w:top w:val="nil"/>
              <w:left w:val="single" w:color="8064A2" w:sz="6" w:space="0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050A0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Заместитель директора по учебной  работе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7721A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Кашапова Венера Хазиахметовна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02E53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Высшее, Елабужский государственный педагогический институт,                            учитель математики и физики, 1986г                          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DFD8E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CC6F4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высшая квалификационная категория по должности «Учитель»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65D8D">
            <w:pPr>
              <w:ind w:left="-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30лет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8064A2" w:sz="6" w:space="0"/>
              <w:right w:val="single" w:color="8064A2" w:sz="6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ECA93">
            <w:pPr>
              <w:ind w:left="-10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10 лет</w:t>
            </w:r>
          </w:p>
        </w:tc>
      </w:tr>
    </w:tbl>
    <w:p w14:paraId="3EA3CC9D">
      <w:pPr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14:paraId="7980B489">
      <w:pPr>
        <w:rPr>
          <w:rFonts w:ascii="Times New Roman" w:hAnsi="Times New Roman" w:eastAsia="Times New Roman" w:cs="Times New Roman"/>
          <w:sz w:val="24"/>
          <w:szCs w:val="24"/>
        </w:rPr>
      </w:pPr>
    </w:p>
    <w:p w14:paraId="57F2ED9E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>СПРАВКА ПО ИТОГАМ 2022-2023 УЧЕБНОГО ГОДА И ПО ИТОГАМ ГОСУДАРСТВЕННОЙ ИТОГОВОЙ АТТЕСТАЦИИ 9  КЛАССА.</w:t>
      </w:r>
    </w:p>
    <w:p w14:paraId="26B7940A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360"/>
        <w:jc w:val="center"/>
        <w:rPr>
          <w:rFonts w:ascii="Times New Roman" w:hAnsi="Times New Roman" w:eastAsia="Times New Roman" w:cs="Times New Roman"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Times New Roman" w:cs="Times New Roman"/>
          <w:color w:val="auto"/>
          <w:sz w:val="24"/>
          <w:szCs w:val="24"/>
          <w:lang w:eastAsia="en-US"/>
        </w:rPr>
        <w:t xml:space="preserve">УСПЕВАЕМОСТЬ И КАЧЕСТВО ПО ИТОГАМ ГОДА </w:t>
      </w:r>
    </w:p>
    <w:p w14:paraId="37D2E76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360"/>
        <w:jc w:val="right"/>
        <w:rPr>
          <w:rFonts w:ascii="Times New Roman" w:hAnsi="Times New Roman" w:eastAsia="Times New Roman" w:cs="Times New Roman"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Times New Roman" w:cs="Times New Roman"/>
          <w:color w:val="auto"/>
          <w:sz w:val="24"/>
          <w:szCs w:val="24"/>
          <w:lang w:eastAsia="en-US"/>
        </w:rPr>
        <w:t>Таблица 1</w:t>
      </w:r>
    </w:p>
    <w:tbl>
      <w:tblPr>
        <w:tblStyle w:val="12"/>
        <w:tblW w:w="9885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133"/>
        <w:gridCol w:w="1417"/>
        <w:gridCol w:w="1276"/>
        <w:gridCol w:w="1436"/>
        <w:gridCol w:w="1461"/>
        <w:gridCol w:w="1461"/>
      </w:tblGrid>
      <w:tr w14:paraId="05A1E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6BB3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Учебный год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0D3A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Всего обучающихся</w:t>
            </w:r>
          </w:p>
          <w:p w14:paraId="173B14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70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8D37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Из них:</w:t>
            </w:r>
          </w:p>
        </w:tc>
      </w:tr>
      <w:tr w14:paraId="4D58D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4EE5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27B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F257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 xml:space="preserve">Аттестованы  </w:t>
            </w:r>
          </w:p>
          <w:p w14:paraId="40BBBA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(без 1 класса)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1809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 xml:space="preserve">Отличники 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4648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 xml:space="preserve">На </w:t>
            </w:r>
          </w:p>
          <w:p w14:paraId="38DAF7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«4» и «5»  (%)</w:t>
            </w:r>
          </w:p>
          <w:p w14:paraId="2C7B7D3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</w:p>
          <w:p w14:paraId="5BA5F4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 xml:space="preserve">(%) 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75CA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 xml:space="preserve">Переведены условно 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7883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 xml:space="preserve">Оставлены на повторный год обучения </w:t>
            </w:r>
          </w:p>
        </w:tc>
      </w:tr>
      <w:tr w14:paraId="38A03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C13A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1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2013-2014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2A70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A970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BBC4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71B6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61,2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F14FB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AD97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07C59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A478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1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2014-2015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972C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59FD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009D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0D0A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54,5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1082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4F27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70FA7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A5B85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1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2015-2016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13D3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AB6C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81887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63C5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57,7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3481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61F0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5652D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8994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1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2016-2017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3614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92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F8495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84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1179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6457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64,3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44CB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25A9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3D78B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85916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1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2017-2018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BFC83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84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A85B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87D2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7DF7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57,0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93FB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D037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438D1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C219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1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2018-2019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4CBE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352E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98E9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DCF9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56,1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9179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EBE6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0AC1C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92E9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1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2019-2020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493E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112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65BA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95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6B50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2848A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53,7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68B7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07B6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7B9BF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07EA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1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2020-2021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EDA2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122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A181C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101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846C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E312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42,8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D9E5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DD90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5BC1C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89B6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1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2021-2022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EA11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141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D8A56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122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5347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8BA2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49,2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0A45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8037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5944F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F55A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1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2022-2023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7A90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164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B556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138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88EC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14FC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53,6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0296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46C0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4DA34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B6DD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A794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00D5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D222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CB33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2262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817A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</w:tr>
    </w:tbl>
    <w:p w14:paraId="153C04C7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709"/>
        <w:jc w:val="both"/>
        <w:rPr>
          <w:rFonts w:ascii="Times New Roman" w:hAnsi="Times New Roman" w:eastAsia="Times New Roman" w:cs="Times New Roman"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Times New Roman" w:cs="Times New Roman"/>
          <w:color w:val="auto"/>
          <w:sz w:val="24"/>
          <w:szCs w:val="24"/>
          <w:lang w:eastAsia="en-US"/>
        </w:rPr>
        <w:t xml:space="preserve">В 2022/2023 учебном году аттестовано 138 учащихся из 164. Успеваемость по школе 100,0%,  качество составляет </w:t>
      </w:r>
      <w:r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  <w:t>53,6%,</w:t>
      </w:r>
      <w:r>
        <w:rPr>
          <w:rFonts w:ascii="Times New Roman" w:hAnsi="Times New Roman" w:eastAsia="Times New Roman" w:cs="Times New Roman"/>
          <w:color w:val="auto"/>
          <w:sz w:val="24"/>
          <w:szCs w:val="24"/>
          <w:lang w:eastAsia="en-US"/>
        </w:rPr>
        <w:t xml:space="preserve"> что </w:t>
      </w:r>
      <w:r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  <w:t>на 4,4 %</w:t>
      </w:r>
      <w:r>
        <w:rPr>
          <w:rFonts w:ascii="Times New Roman" w:hAnsi="Times New Roman" w:eastAsia="Times New Roman" w:cs="Times New Roman"/>
          <w:color w:val="auto"/>
          <w:sz w:val="24"/>
          <w:szCs w:val="24"/>
          <w:lang w:eastAsia="en-US"/>
        </w:rPr>
        <w:t xml:space="preserve"> выше, чем в 2021/2022 учебном году.  </w:t>
      </w:r>
    </w:p>
    <w:p w14:paraId="2606D67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709"/>
        <w:jc w:val="right"/>
        <w:rPr>
          <w:rFonts w:ascii="Times New Roman" w:hAnsi="Times New Roman" w:eastAsia="Times New Roman" w:cs="Times New Roman"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Times New Roman" w:cs="Times New Roman"/>
          <w:color w:val="auto"/>
          <w:sz w:val="24"/>
          <w:szCs w:val="24"/>
          <w:lang w:eastAsia="en-US"/>
        </w:rPr>
        <w:t>Таблица 2</w:t>
      </w:r>
    </w:p>
    <w:tbl>
      <w:tblPr>
        <w:tblStyle w:val="12"/>
        <w:tblW w:w="10065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133"/>
        <w:gridCol w:w="1134"/>
        <w:gridCol w:w="1134"/>
        <w:gridCol w:w="1134"/>
        <w:gridCol w:w="1134"/>
        <w:gridCol w:w="1134"/>
        <w:gridCol w:w="1134"/>
        <w:gridCol w:w="804"/>
      </w:tblGrid>
      <w:tr w14:paraId="7CB417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0A28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06A5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>2-4 классы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21C8FB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>5-9 классы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19785B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>10-11 классы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358744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 xml:space="preserve">по школе (2-11) </w:t>
            </w:r>
          </w:p>
        </w:tc>
      </w:tr>
      <w:tr w14:paraId="214108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3E42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B65FC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>успев-ть</w:t>
            </w:r>
          </w:p>
          <w:p w14:paraId="7F474A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>( %)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2FB9B96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>качество 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4BBA34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>успев-ть</w:t>
            </w:r>
          </w:p>
          <w:p w14:paraId="515094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>( %)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2A9C46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>качество 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133702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>успев-ть</w:t>
            </w:r>
          </w:p>
          <w:p w14:paraId="4C60C2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>( %)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3C1D3A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>качество 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606596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>успев-ть</w:t>
            </w:r>
          </w:p>
          <w:p w14:paraId="19CEB0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>( %)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2D7F66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>качество</w:t>
            </w:r>
          </w:p>
          <w:p w14:paraId="488A2E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sz w:val="24"/>
                <w:szCs w:val="24"/>
                <w:lang w:eastAsia="en-US"/>
              </w:rPr>
              <w:t xml:space="preserve"> %</w:t>
            </w:r>
          </w:p>
        </w:tc>
      </w:tr>
      <w:tr w14:paraId="1D828B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EECA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2015-2016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A367E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A5B68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CA0BB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E548D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6E180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C0AC5C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E8980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6DF07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58</w:t>
            </w:r>
          </w:p>
        </w:tc>
      </w:tr>
      <w:tr w14:paraId="3BCDA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F666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2016-2017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84B96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61973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44A97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0071A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391A4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BFD3E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A0CDD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D71CA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64,3</w:t>
            </w:r>
          </w:p>
        </w:tc>
      </w:tr>
      <w:tr w14:paraId="61A249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F7C6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2017-2018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3DC41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AFAB9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51,7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26F09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2818C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54,8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9B509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8A47E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87,5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2C184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71F2B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57,0</w:t>
            </w:r>
          </w:p>
        </w:tc>
      </w:tr>
      <w:tr w14:paraId="0F0E03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56E7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2018-2019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A4A89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5E08C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53,8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253D3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3E6C6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51,1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6A208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3E4EA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81,82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E88E1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9E1D2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57,3</w:t>
            </w:r>
          </w:p>
        </w:tc>
      </w:tr>
      <w:tr w14:paraId="355F17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1D187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2019-2020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E4B1E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15616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70,6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22354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177FB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41,5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485C8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60317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62,5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0927A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055AC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53,7</w:t>
            </w:r>
          </w:p>
        </w:tc>
      </w:tr>
      <w:tr w14:paraId="2C048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89EA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2020-2021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BA8E1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90822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48,7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270E3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E030A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39,0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14853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A48D6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656B8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63C2E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42,8</w:t>
            </w:r>
          </w:p>
        </w:tc>
      </w:tr>
      <w:tr w14:paraId="2C37AC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8CEC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2021-2022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D45F5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98,1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FC4C7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9F7D9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C12936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42,9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A4529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24673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6D6BEA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F4493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49,2</w:t>
            </w:r>
          </w:p>
        </w:tc>
      </w:tr>
      <w:tr w14:paraId="5DE123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C9C8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2022-2023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6B2C3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959A17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56,1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DF7D8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01846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46,6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7326F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384BE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6E103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3EB91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53,6</w:t>
            </w:r>
          </w:p>
        </w:tc>
      </w:tr>
    </w:tbl>
    <w:p w14:paraId="7DF74028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FFFFFF"/>
        <w:spacing w:line="276" w:lineRule="auto"/>
        <w:ind w:firstLine="426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Сравнение показателей качества по ступеням обучения (таблица №2)  показывает следующее:</w:t>
      </w:r>
    </w:p>
    <w:p w14:paraId="37C71939">
      <w:pPr>
        <w:widowControl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FFFFFF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качество в начальной школе 56,1%, что на 0,5 % выше, чем  в 2021-2022 учебном году.</w:t>
      </w:r>
    </w:p>
    <w:p w14:paraId="2E23EE8E">
      <w:pPr>
        <w:widowControl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FFFFFF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качество в основной школе составило 46,6%, повысилось по сравнению с прошлым учебным годом на 3,7%.</w:t>
      </w:r>
    </w:p>
    <w:p w14:paraId="4A9C90F1">
      <w:pPr>
        <w:widowControl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FFFFFF"/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качество в  средней школе повысилось  на 40,0 %. </w:t>
      </w:r>
    </w:p>
    <w:p w14:paraId="31400ED8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firstLine="708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Показатели качества по предметам:</w:t>
      </w:r>
    </w:p>
    <w:p w14:paraId="22DA7AAE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firstLine="708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</w:p>
    <w:p w14:paraId="7EF2B36E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firstLine="708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</w:p>
    <w:p w14:paraId="64FB92C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firstLine="708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</w:p>
    <w:tbl>
      <w:tblPr>
        <w:tblStyle w:val="12"/>
        <w:tblW w:w="10881" w:type="dxa"/>
        <w:jc w:val="right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567"/>
        <w:gridCol w:w="567"/>
        <w:gridCol w:w="495"/>
        <w:gridCol w:w="498"/>
        <w:gridCol w:w="567"/>
        <w:gridCol w:w="636"/>
        <w:gridCol w:w="639"/>
        <w:gridCol w:w="426"/>
        <w:gridCol w:w="498"/>
        <w:gridCol w:w="563"/>
        <w:gridCol w:w="567"/>
        <w:gridCol w:w="567"/>
        <w:gridCol w:w="567"/>
        <w:gridCol w:w="602"/>
        <w:gridCol w:w="567"/>
        <w:gridCol w:w="567"/>
        <w:gridCol w:w="532"/>
      </w:tblGrid>
      <w:tr w14:paraId="0C0BFD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AD7DD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ED685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кол-во обуч-ся</w:t>
            </w:r>
          </w:p>
        </w:tc>
        <w:tc>
          <w:tcPr>
            <w:tcW w:w="27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5A509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отличники (на "5")</w:t>
            </w:r>
          </w:p>
        </w:tc>
        <w:tc>
          <w:tcPr>
            <w:tcW w:w="28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1C122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ударники (на "4")</w:t>
            </w: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7AE733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неуспевающие</w:t>
            </w:r>
          </w:p>
        </w:tc>
      </w:tr>
      <w:tr w14:paraId="3B0B73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3ED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34BC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6708C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5-8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9C42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000F5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CEC4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ED84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DE15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5-8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463A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185B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9C3C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D025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B785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5-8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0C37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3527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45E6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3701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33D5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9</w:t>
            </w:r>
          </w:p>
        </w:tc>
      </w:tr>
      <w:tr w14:paraId="58957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BD81AA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31531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486D9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31AD5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A33F3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D3807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06BC5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D115A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EA369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64798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92A1F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0BC9B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0B6FE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94CC0C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27BF7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C81382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6AB6E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464FF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455663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B931C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4D3E5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75288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EB5F2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0DDDC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75F35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5B9386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E6095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09109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04EF8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7052C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6D391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95343E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B2212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93164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32FC8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EC80D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24087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296202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13CDB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 xml:space="preserve">Математика 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A90D33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98013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DA8E2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EDBE8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1C376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B0733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E8BE9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9DCF1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CC6B3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4C793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21EDE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68EAE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AFAC1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AE5F8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FE43A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A1916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9E29F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2F9FD8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BE5DA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Родной язык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ADBAD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018B4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1781C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69EE9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F6678C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09985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7D856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0DD56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DB1AD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57954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067F0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410A6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A1ABD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483F8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9F091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95DB3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9E814A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759BB2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6E855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Родная литература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B0CC2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DE179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B8FF1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335FA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79C53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8DBF95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61F19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58BE8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6C0D0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72076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66537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03223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688D5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9C333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B0151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F1A4E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442F1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6A704B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6929C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Иностранный язык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14031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AE9FF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578B4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972B6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D7F94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57674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442AD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C5F70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384B93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4F68D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C9B74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4F832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1D01E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6AE6D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C72F3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F9A09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E966E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60A262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88730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3712F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231CA2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39997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110AB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E8137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214F8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B03AC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AB325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A1D79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950AC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3F6AC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EDFFB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0D813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8A26A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DDA0E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04FC5A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EEC812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22E8D0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BAE87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E078C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569D3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29EEE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C7A24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B1D02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0F27E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E1318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93F7D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7AAAD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41887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F060D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9C608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138EF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B3E3A7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0D073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90533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64AD7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2AC761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2C79D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Информатика и ИКТ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94147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75308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7BD7E8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C34F1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DE257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C4A15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7E166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EF538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EB93A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0CE31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96B23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57213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D1724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66821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2264C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872E76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82C3B4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120E8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7BCE1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Биология,</w:t>
            </w:r>
          </w:p>
          <w:p w14:paraId="7051F6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ОМ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6F9B0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CD81F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844FF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D32B1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97AAC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02541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2A6A4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A4C89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307EC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62C95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BAA22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4578C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312F5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71C71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ABF05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03850E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5CCD5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62B587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BD586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74C5F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DEF94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A488C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FE7B0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EFC75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E00D8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8EC78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99485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5C766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C71C0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3853C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E7E4D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220FA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1EE0B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41C3DC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DA842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94C2A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0A12BE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079B0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67A34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E4352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1DAAA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21163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8D079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ED86D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FC53D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387AF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164F2A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C14237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B2AE4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03F91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4F806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E615C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E178B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BD9D6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0629D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22F3FB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right"/>
        </w:trPr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F5D74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59117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A44AA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7A30CC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06C29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2ED8FC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78973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D6402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A3ED3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F454D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D766E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8E0C1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74AF83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AB40B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0961F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D08D2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2376E7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62264F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</w:tbl>
    <w:p w14:paraId="22D4E47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11880"/>
          <w:tab w:val="left" w:pos="12060"/>
        </w:tabs>
        <w:spacing w:line="276" w:lineRule="auto"/>
        <w:ind w:left="-567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          Самое большое количество учащихся, окончивших на «4» и  «5» (126 учеников-91%) во 2-11  классах по  родному языку из 138 аттестованных, по родной литературе (129 учеников-93%),  литературе  (106 учеников -77%),  </w:t>
      </w:r>
      <w:r>
        <w:rPr>
          <w:rFonts w:ascii="Times New Roman" w:hAnsi="Times New Roman" w:cs="Times New Roman" w:eastAsiaTheme="minorEastAsia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музыка, (113 ученика -100%), технология (118 учеников-100%),  физическая культура (138 учеников-100%). На  «4» и  «5» знают математику во 2-4 классах 40 учащихся из 57 учеников (70%), в 5-8 классах 29 учеников из 56  (51,7%), в 9 классе  11  учеников из 17 обучающихся (64,7%), в 10-11 классах 8 ученика (100%). </w:t>
      </w:r>
    </w:p>
    <w:p w14:paraId="17BE1B1C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  <w:t>В 5 классе</w:t>
      </w:r>
      <w:r>
        <w:rPr>
          <w:rFonts w:ascii="Times New Roman" w:hAnsi="Times New Roman" w:cs="Times New Roman" w:eastAsiaTheme="minorEastAsia"/>
          <w:color w:val="auto"/>
          <w:sz w:val="24"/>
          <w:szCs w:val="24"/>
          <w:u w:val="single"/>
        </w:rPr>
        <w:t xml:space="preserve"> </w:t>
      </w:r>
    </w:p>
    <w:p w14:paraId="62B8C62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Всего 19  учеников  обучается.</w:t>
      </w:r>
    </w:p>
    <w:p w14:paraId="29D3BCFD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Успеваемость составляет 100%.  Качество обучения составляет 63,2%, в сравнении  с показателем  прошлого года  повысилось на 0,2%.  </w:t>
      </w:r>
    </w:p>
    <w:p w14:paraId="2B2F994C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 xml:space="preserve">Динамика учащихся, закончивших учебный год на «отлично». 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1872"/>
        <w:gridCol w:w="1416"/>
        <w:gridCol w:w="1418"/>
        <w:gridCol w:w="1712"/>
        <w:gridCol w:w="1442"/>
        <w:gridCol w:w="922"/>
      </w:tblGrid>
      <w:tr w14:paraId="2EB6C4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344C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класс</w:t>
            </w:r>
          </w:p>
        </w:tc>
        <w:tc>
          <w:tcPr>
            <w:tcW w:w="18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7812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ф.и. о. учащегося</w:t>
            </w: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2644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количество «4»</w:t>
            </w:r>
          </w:p>
        </w:tc>
      </w:tr>
      <w:tr w14:paraId="637C7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B807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9FB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78F66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1четверть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74CA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2 четверть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A15E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3 четверть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A4BF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4четверть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71E5F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год</w:t>
            </w:r>
          </w:p>
        </w:tc>
      </w:tr>
      <w:tr w14:paraId="13F544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C29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A56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7904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2C16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AA82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016C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B0CB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</w:tr>
    </w:tbl>
    <w:p w14:paraId="00E61FB9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  </w:t>
      </w:r>
      <w:r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  <w:t xml:space="preserve"> ТАКИХ НЕТ</w:t>
      </w:r>
    </w:p>
    <w:p w14:paraId="4FD4DC27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</w:pPr>
    </w:p>
    <w:tbl>
      <w:tblPr>
        <w:tblStyle w:val="12"/>
        <w:tblW w:w="100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567"/>
        <w:gridCol w:w="708"/>
        <w:gridCol w:w="709"/>
        <w:gridCol w:w="992"/>
        <w:gridCol w:w="851"/>
        <w:gridCol w:w="709"/>
        <w:gridCol w:w="992"/>
        <w:gridCol w:w="805"/>
        <w:gridCol w:w="798"/>
        <w:gridCol w:w="665"/>
        <w:gridCol w:w="713"/>
        <w:gridCol w:w="421"/>
        <w:gridCol w:w="571"/>
      </w:tblGrid>
      <w:tr w14:paraId="0A2070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E440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B5D8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кол-во</w:t>
            </w:r>
          </w:p>
          <w:p w14:paraId="785323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уч</w:t>
            </w:r>
          </w:p>
        </w:tc>
        <w:tc>
          <w:tcPr>
            <w:tcW w:w="24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BF0C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2022/23 учебный год</w:t>
            </w:r>
          </w:p>
          <w:p w14:paraId="1052F02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1 четверть 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505E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2022/23 учебный год</w:t>
            </w:r>
          </w:p>
          <w:p w14:paraId="277391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2 четверть</w:t>
            </w: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60A2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2022/23 учебный год</w:t>
            </w:r>
          </w:p>
          <w:p w14:paraId="0599AF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3 четверть</w:t>
            </w:r>
          </w:p>
        </w:tc>
        <w:tc>
          <w:tcPr>
            <w:tcW w:w="17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69DC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2022/23 учебный год</w:t>
            </w:r>
          </w:p>
          <w:p w14:paraId="35CDED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4 четверть </w:t>
            </w:r>
          </w:p>
          <w:p w14:paraId="43663A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</w:tr>
      <w:tr w14:paraId="43F545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5D723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D7AD3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9B35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кач-во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0E16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отл.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12C7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 одной 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F3D93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кач.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615F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отл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763C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 одной 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4E49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кач.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563D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отл.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24BB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 одной 3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D96CC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кач.</w:t>
            </w: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D7DB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отл.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FD0B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 одной 3</w:t>
            </w:r>
          </w:p>
        </w:tc>
      </w:tr>
      <w:tr w14:paraId="61911E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B391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5 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BAA0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5C50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17F4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4836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0  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CFEF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C715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247F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92D2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52,6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0EF1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9B88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0  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4292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63,2</w:t>
            </w: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1635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8633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0</w:t>
            </w:r>
          </w:p>
        </w:tc>
      </w:tr>
    </w:tbl>
    <w:p w14:paraId="19D6C6BE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С одной «3» учебный год   окончил </w:t>
      </w:r>
      <w:r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  <w:t>0 учеников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</w:t>
      </w:r>
    </w:p>
    <w:p w14:paraId="2B6AA66E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cs="Times New Roman" w:eastAsiaTheme="minorEastAsia"/>
          <w:b/>
          <w:sz w:val="24"/>
          <w:szCs w:val="24"/>
        </w:rPr>
      </w:pPr>
    </w:p>
    <w:p w14:paraId="15DECD6C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cs="Times New Roman" w:eastAsiaTheme="minorEastAsia"/>
          <w:b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sz w:val="24"/>
          <w:szCs w:val="24"/>
        </w:rPr>
        <w:t>Динамика учащихся,  закончивших 5-й класс с одной тройкой.</w:t>
      </w:r>
    </w:p>
    <w:tbl>
      <w:tblPr>
        <w:tblStyle w:val="1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2007"/>
        <w:gridCol w:w="1265"/>
        <w:gridCol w:w="1315"/>
        <w:gridCol w:w="1315"/>
        <w:gridCol w:w="1491"/>
        <w:gridCol w:w="1383"/>
      </w:tblGrid>
      <w:tr w14:paraId="35F625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A16E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класс</w:t>
            </w:r>
          </w:p>
        </w:tc>
        <w:tc>
          <w:tcPr>
            <w:tcW w:w="20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B86E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ф.и. о. учащегося</w:t>
            </w:r>
          </w:p>
        </w:tc>
        <w:tc>
          <w:tcPr>
            <w:tcW w:w="67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5504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количество «3»</w:t>
            </w:r>
          </w:p>
        </w:tc>
      </w:tr>
      <w:tr w14:paraId="78C0BC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85B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2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F26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CD30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1четверть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6A89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2 четверть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5E38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3 четверть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6725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4четверть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2069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год</w:t>
            </w:r>
          </w:p>
        </w:tc>
      </w:tr>
      <w:tr w14:paraId="1E7B4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300EA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D68C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7AD1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8E5A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16B5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DD72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6433A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</w:tr>
    </w:tbl>
    <w:p w14:paraId="649E5515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  <w:t>В 6 классе</w:t>
      </w:r>
      <w:r>
        <w:rPr>
          <w:rFonts w:ascii="Times New Roman" w:hAnsi="Times New Roman" w:cs="Times New Roman" w:eastAsiaTheme="minorEastAsia"/>
          <w:color w:val="auto"/>
          <w:sz w:val="24"/>
          <w:szCs w:val="24"/>
          <w:u w:val="single"/>
        </w:rPr>
        <w:t xml:space="preserve"> </w:t>
      </w:r>
    </w:p>
    <w:p w14:paraId="35CF681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Всего 9  учеников  обучается.</w:t>
      </w:r>
    </w:p>
    <w:p w14:paraId="4B5C6BBA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Успеваемость составляет 100%.  Качество обучения составляет 44,4%, в сравнении  с показателем  прошлого года  осталось на прежнем уровне.  </w:t>
      </w:r>
    </w:p>
    <w:p w14:paraId="44D8DA1F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 xml:space="preserve">Динамика учащихся, закончивших учебный год на «отлично». 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2258"/>
        <w:gridCol w:w="1416"/>
        <w:gridCol w:w="1418"/>
        <w:gridCol w:w="1712"/>
        <w:gridCol w:w="1442"/>
        <w:gridCol w:w="922"/>
      </w:tblGrid>
      <w:tr w14:paraId="4C0279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F97D3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класс</w:t>
            </w:r>
          </w:p>
        </w:tc>
        <w:tc>
          <w:tcPr>
            <w:tcW w:w="18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83F5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ф.и. о. учащегося</w:t>
            </w:r>
          </w:p>
        </w:tc>
        <w:tc>
          <w:tcPr>
            <w:tcW w:w="6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F93E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количество «4»</w:t>
            </w:r>
          </w:p>
        </w:tc>
      </w:tr>
      <w:tr w14:paraId="19B05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506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9C2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AB67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1четверть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840C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2 четверть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200B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3 четверть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CC4B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4четверть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D9489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год</w:t>
            </w:r>
          </w:p>
        </w:tc>
      </w:tr>
      <w:tr w14:paraId="0C9E31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888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993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Бурханова Альмира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8C39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5680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0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E34C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история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08FE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0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9D70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0</w:t>
            </w:r>
          </w:p>
        </w:tc>
      </w:tr>
    </w:tbl>
    <w:p w14:paraId="3FFA5EC4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  </w:t>
      </w:r>
      <w:r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  <w:t xml:space="preserve"> </w:t>
      </w:r>
    </w:p>
    <w:tbl>
      <w:tblPr>
        <w:tblStyle w:val="12"/>
        <w:tblW w:w="100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567"/>
        <w:gridCol w:w="708"/>
        <w:gridCol w:w="709"/>
        <w:gridCol w:w="1308"/>
        <w:gridCol w:w="683"/>
        <w:gridCol w:w="567"/>
        <w:gridCol w:w="986"/>
        <w:gridCol w:w="805"/>
        <w:gridCol w:w="798"/>
        <w:gridCol w:w="665"/>
        <w:gridCol w:w="713"/>
        <w:gridCol w:w="567"/>
        <w:gridCol w:w="425"/>
      </w:tblGrid>
      <w:tr w14:paraId="43A468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58412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8648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кол-во</w:t>
            </w:r>
          </w:p>
          <w:p w14:paraId="4E00FC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уч</w:t>
            </w:r>
          </w:p>
        </w:tc>
        <w:tc>
          <w:tcPr>
            <w:tcW w:w="27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0063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2022/23 учебный год</w:t>
            </w:r>
          </w:p>
          <w:p w14:paraId="44EB28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1 четверть </w:t>
            </w:r>
          </w:p>
        </w:tc>
        <w:tc>
          <w:tcPr>
            <w:tcW w:w="22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1DE2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2022/23 учебный год</w:t>
            </w:r>
          </w:p>
          <w:p w14:paraId="3D5DAE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2 четверть</w:t>
            </w: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6F2B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2022/23 учебный год</w:t>
            </w:r>
          </w:p>
          <w:p w14:paraId="7303F1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3 четверть</w:t>
            </w:r>
          </w:p>
        </w:tc>
        <w:tc>
          <w:tcPr>
            <w:tcW w:w="17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6163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2022/23 учебный год</w:t>
            </w:r>
          </w:p>
          <w:p w14:paraId="4B98F1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</w:t>
            </w:r>
          </w:p>
          <w:p w14:paraId="3EB6BA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</w:tr>
      <w:tr w14:paraId="4ED955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DD46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0C84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FC65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кач-во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C982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отл.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903B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 одной 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59BA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кач.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4877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отл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CF2B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 одной 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7C5F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кач.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ABA2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отл.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56C5B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 одной 3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7CA3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кач.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4C86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отл.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9D00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 одной 3</w:t>
            </w:r>
          </w:p>
        </w:tc>
      </w:tr>
      <w:tr w14:paraId="398DF9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52CB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6353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1EF1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44,4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D5F0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9B17C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0  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0082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44,4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2AC8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EE80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3614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33,3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9D55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9C01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1  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EFD9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44,4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F3E7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F638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0</w:t>
            </w:r>
          </w:p>
        </w:tc>
      </w:tr>
    </w:tbl>
    <w:p w14:paraId="0C63FBC4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С одной «3» учебный год   окончил </w:t>
      </w:r>
      <w:r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  <w:t>0 учеников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</w:t>
      </w:r>
    </w:p>
    <w:p w14:paraId="3DD96B1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cs="Times New Roman" w:eastAsiaTheme="minorEastAsia"/>
          <w:b/>
          <w:sz w:val="24"/>
          <w:szCs w:val="24"/>
        </w:rPr>
      </w:pPr>
    </w:p>
    <w:p w14:paraId="025F4819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cs="Times New Roman" w:eastAsiaTheme="minorEastAsia"/>
          <w:b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sz w:val="24"/>
          <w:szCs w:val="24"/>
        </w:rPr>
        <w:t>Динамика учащихся,  закончивших 6-й класс с одной тройкой.</w:t>
      </w:r>
    </w:p>
    <w:tbl>
      <w:tblPr>
        <w:tblStyle w:val="1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2007"/>
        <w:gridCol w:w="1265"/>
        <w:gridCol w:w="1315"/>
        <w:gridCol w:w="1315"/>
        <w:gridCol w:w="1491"/>
        <w:gridCol w:w="1383"/>
      </w:tblGrid>
      <w:tr w14:paraId="722863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9AB6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класс</w:t>
            </w:r>
          </w:p>
        </w:tc>
        <w:tc>
          <w:tcPr>
            <w:tcW w:w="20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2F853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ф.и. о. учащегося</w:t>
            </w:r>
          </w:p>
        </w:tc>
        <w:tc>
          <w:tcPr>
            <w:tcW w:w="67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5AC5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количество «3»</w:t>
            </w:r>
          </w:p>
        </w:tc>
      </w:tr>
      <w:tr w14:paraId="3E3A23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6B1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20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E36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1807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1четверть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E34F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2 четверть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CEDF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3 четверть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B1B7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4четверть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8A78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год</w:t>
            </w:r>
          </w:p>
        </w:tc>
      </w:tr>
      <w:tr w14:paraId="740088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2B31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6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200E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Пьянкова К.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1029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нет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39C3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Нет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1604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география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D7D6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Нет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0998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Нет</w:t>
            </w:r>
          </w:p>
        </w:tc>
      </w:tr>
    </w:tbl>
    <w:p w14:paraId="52DFC093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  <w:t>В 7  классе</w:t>
      </w:r>
      <w:r>
        <w:rPr>
          <w:rFonts w:ascii="Times New Roman" w:hAnsi="Times New Roman" w:cs="Times New Roman" w:eastAsiaTheme="minorEastAsia"/>
          <w:color w:val="auto"/>
          <w:sz w:val="24"/>
          <w:szCs w:val="24"/>
          <w:u w:val="single"/>
        </w:rPr>
        <w:t xml:space="preserve"> </w:t>
      </w:r>
    </w:p>
    <w:p w14:paraId="38D78529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Всего 10 учеников обучается в 7 классе.</w:t>
      </w:r>
    </w:p>
    <w:p w14:paraId="5A0BF93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Успеваемость составляет 100%.  Качество обучения составляет 70,0 %  (осталась на прежнем уровне в сравнении с  2021-2022 учебным годом).  Качество среди 5-9 классов  в 6 классе выше  общешкольного показателя на 23,4%. Качество составляло в 1 четверти  - 70%, во 2 четверти – 60%, в 3 четверти – 60%,   за год – 70%.  </w:t>
      </w:r>
    </w:p>
    <w:tbl>
      <w:tblPr>
        <w:tblStyle w:val="12"/>
        <w:tblW w:w="9405" w:type="dxa"/>
        <w:tblInd w:w="47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203"/>
        <w:gridCol w:w="1111"/>
        <w:gridCol w:w="1102"/>
        <w:gridCol w:w="1105"/>
        <w:gridCol w:w="1364"/>
        <w:gridCol w:w="1211"/>
        <w:gridCol w:w="1431"/>
      </w:tblGrid>
      <w:tr w14:paraId="0363CA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0B4A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683E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качество в 2020/21 уч. году за год</w:t>
            </w:r>
          </w:p>
          <w:p w14:paraId="180015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1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5E8A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качество в 2021/22 уч. году за год</w:t>
            </w:r>
          </w:p>
          <w:p w14:paraId="1E20F8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62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2CD78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качество в 2022/23 учебном году</w:t>
            </w:r>
          </w:p>
        </w:tc>
      </w:tr>
      <w:tr w14:paraId="7640FD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806F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578C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1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DE5E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EB9F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  <w:p w14:paraId="1E04288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  <w:p w14:paraId="2888CA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5217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  четверть</w:t>
            </w:r>
          </w:p>
          <w:p w14:paraId="612130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83ED2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  <w:p w14:paraId="4FCC15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  <w:p w14:paraId="65CEBB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00C3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 четверть (%)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1FF2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за год (%)</w:t>
            </w:r>
          </w:p>
        </w:tc>
      </w:tr>
      <w:tr w14:paraId="1C3339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709E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EC67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178D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A0D4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C207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17B7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527AC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087C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70</w:t>
            </w:r>
          </w:p>
        </w:tc>
      </w:tr>
    </w:tbl>
    <w:p w14:paraId="1BB51E77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firstLine="708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Если  сравнивать с результатами прошлого года, то количество ударников  увеличилось  сохранилось на уровне прошлого года.  </w:t>
      </w:r>
    </w:p>
    <w:p w14:paraId="3891283F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>Динамика учащихся, закончивших учебный год на «отлично».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981"/>
        <w:gridCol w:w="1742"/>
        <w:gridCol w:w="1309"/>
        <w:gridCol w:w="1309"/>
        <w:gridCol w:w="1393"/>
        <w:gridCol w:w="1041"/>
      </w:tblGrid>
      <w:tr w14:paraId="04907A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1C2B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класс</w:t>
            </w:r>
          </w:p>
        </w:tc>
        <w:tc>
          <w:tcPr>
            <w:tcW w:w="19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550E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ф.и. о. учащегося</w:t>
            </w:r>
          </w:p>
        </w:tc>
        <w:tc>
          <w:tcPr>
            <w:tcW w:w="67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AC4A7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количество «4»</w:t>
            </w:r>
          </w:p>
        </w:tc>
      </w:tr>
      <w:tr w14:paraId="2B72A6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76C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4246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DB26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1четверть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D09A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2 четверть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B98B2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3 четверть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3E9D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4четверть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6B80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год</w:t>
            </w:r>
          </w:p>
        </w:tc>
      </w:tr>
      <w:tr w14:paraId="5A258F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542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F26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C6EE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DAD6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33D2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EF4C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A525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</w:tr>
    </w:tbl>
    <w:p w14:paraId="14C9AE2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rPr>
          <w:rFonts w:ascii="Times New Roman" w:hAnsi="Times New Roman" w:cs="Times New Roman" w:eastAsiaTheme="minorEastAsia"/>
          <w:b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sz w:val="24"/>
          <w:szCs w:val="24"/>
        </w:rPr>
        <w:t xml:space="preserve"> ТАКИХ НЕТ</w:t>
      </w:r>
    </w:p>
    <w:p w14:paraId="74B38C4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rPr>
          <w:rFonts w:ascii="Times New Roman" w:hAnsi="Times New Roman" w:cs="Times New Roman" w:eastAsiaTheme="minorEastAsia"/>
          <w:b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sz w:val="24"/>
          <w:szCs w:val="24"/>
        </w:rPr>
        <w:t>Динамика учащихся,  закончивших 7-й класс с одной четверкой.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804"/>
        <w:gridCol w:w="1401"/>
        <w:gridCol w:w="1252"/>
        <w:gridCol w:w="1401"/>
        <w:gridCol w:w="1401"/>
        <w:gridCol w:w="1524"/>
      </w:tblGrid>
      <w:tr w14:paraId="7AA796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38D79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класс</w:t>
            </w:r>
          </w:p>
        </w:tc>
        <w:tc>
          <w:tcPr>
            <w:tcW w:w="1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AFBD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ф.и.о. учащегося</w:t>
            </w:r>
          </w:p>
        </w:tc>
        <w:tc>
          <w:tcPr>
            <w:tcW w:w="69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3D50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количество «4»</w:t>
            </w:r>
          </w:p>
        </w:tc>
      </w:tr>
      <w:tr w14:paraId="7DDBF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6D7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CD1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643A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1четверть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D1F3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2 четверть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A9D7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3 четверть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AD92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4четверть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EE9F5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год</w:t>
            </w:r>
          </w:p>
        </w:tc>
      </w:tr>
      <w:tr w14:paraId="093BB0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072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70A6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248C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0D15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78D1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0D84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3E6A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</w:tr>
    </w:tbl>
    <w:p w14:paraId="0FF7D404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 xml:space="preserve"> ТАКИХ НЕТ</w:t>
      </w:r>
    </w:p>
    <w:p w14:paraId="1D94AAB9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firstLine="708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С одной «3» закончили учебный год </w:t>
      </w: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>ТАКИХ НЕТ</w:t>
      </w:r>
    </w:p>
    <w:tbl>
      <w:tblPr>
        <w:tblStyle w:val="12"/>
        <w:tblW w:w="9930" w:type="dxa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726"/>
        <w:gridCol w:w="2532"/>
        <w:gridCol w:w="1275"/>
        <w:gridCol w:w="1133"/>
        <w:gridCol w:w="991"/>
        <w:gridCol w:w="849"/>
        <w:gridCol w:w="992"/>
        <w:gridCol w:w="991"/>
      </w:tblGrid>
      <w:tr w14:paraId="21411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576F1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AB373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C42F4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882B6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количество «3»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CABE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</w:tr>
      <w:tr w14:paraId="30552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DD437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6C922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B3AD5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Ф.И.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DCA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1 </w:t>
            </w:r>
          </w:p>
          <w:p w14:paraId="5E4707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F5A9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  <w:p w14:paraId="611EEC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9E65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  <w:p w14:paraId="448DC7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8679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  <w:p w14:paraId="01441A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16C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за год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51A6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предмет</w:t>
            </w:r>
          </w:p>
        </w:tc>
      </w:tr>
      <w:tr w14:paraId="55713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34E64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atLeas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F574F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53CBA4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FC5E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3855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EBA4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1EE3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2798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643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 xml:space="preserve"> </w:t>
            </w:r>
          </w:p>
        </w:tc>
      </w:tr>
    </w:tbl>
    <w:p w14:paraId="135BA16A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  <w:t xml:space="preserve">В 8 классе. </w:t>
      </w:r>
    </w:p>
    <w:p w14:paraId="4C7D8A47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Всего 18 учеников обучается.</w:t>
      </w:r>
    </w:p>
    <w:p w14:paraId="7794B4E3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Успеваемость составляет 100%.  Качество обучения составляет 16,7% (на 16,6% ниже итогов  2021-2022 уч.года).  Качество в  8  классе  ниже   общешкольного показателя на 29,9%. Качество в 8 классе составляло в 1 четверти  - 17,6%,  во 2 четверти – 16,7%,                  в 3 четверти – 16,7%, в 4-ой четверти - 16,7% , за год - 16,7%.</w:t>
      </w:r>
    </w:p>
    <w:tbl>
      <w:tblPr>
        <w:tblStyle w:val="12"/>
        <w:tblW w:w="9495" w:type="dxa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31"/>
        <w:gridCol w:w="1134"/>
        <w:gridCol w:w="1276"/>
        <w:gridCol w:w="1417"/>
        <w:gridCol w:w="1700"/>
        <w:gridCol w:w="1447"/>
      </w:tblGrid>
      <w:tr w14:paraId="325D0F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33E8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F104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2021/22 уч. году (%)</w:t>
            </w:r>
          </w:p>
          <w:p w14:paraId="1D5AC5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 класс</w:t>
            </w:r>
          </w:p>
        </w:tc>
        <w:tc>
          <w:tcPr>
            <w:tcW w:w="69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1E49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качество в 2022/23 учебном году</w:t>
            </w:r>
          </w:p>
        </w:tc>
      </w:tr>
      <w:tr w14:paraId="2F6E24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D3432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1A29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4AE0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iCs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iCs/>
                <w:color w:val="auto"/>
                <w:kern w:val="24"/>
                <w:sz w:val="24"/>
                <w:szCs w:val="24"/>
                <w:lang w:eastAsia="en-US"/>
              </w:rPr>
              <w:t xml:space="preserve">1 </w:t>
            </w:r>
          </w:p>
          <w:p w14:paraId="16172A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iCs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iCs/>
                <w:color w:val="auto"/>
                <w:kern w:val="24"/>
                <w:sz w:val="24"/>
                <w:szCs w:val="24"/>
                <w:lang w:eastAsia="en-US"/>
              </w:rPr>
              <w:t>четверть</w:t>
            </w:r>
          </w:p>
          <w:p w14:paraId="69D9BF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61465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2 </w:t>
            </w:r>
          </w:p>
          <w:p w14:paraId="3EE9B5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  <w:p w14:paraId="3BB6EB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7019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  <w:p w14:paraId="310A48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  <w:p w14:paraId="4D0603C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F084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  <w:p w14:paraId="284525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  <w:p w14:paraId="356A8D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3BE9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за год</w:t>
            </w:r>
          </w:p>
        </w:tc>
      </w:tr>
      <w:tr w14:paraId="61DBA5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94CB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8101B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33,3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29D0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iCs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17,6%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6411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16,7%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12FD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16,7%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D943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16,7%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F69C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16,7%</w:t>
            </w:r>
          </w:p>
        </w:tc>
      </w:tr>
    </w:tbl>
    <w:p w14:paraId="044866CC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Если сравнивать итоги года с результатами этих же учащихся за  прошлый год, то они понизились.</w:t>
      </w:r>
    </w:p>
    <w:p w14:paraId="285FAAB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firstLine="708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В  8  классе  отличников нет. </w:t>
      </w:r>
    </w:p>
    <w:tbl>
      <w:tblPr>
        <w:tblStyle w:val="12"/>
        <w:tblW w:w="106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"/>
        <w:gridCol w:w="771"/>
        <w:gridCol w:w="1215"/>
        <w:gridCol w:w="1556"/>
        <w:gridCol w:w="426"/>
        <w:gridCol w:w="992"/>
        <w:gridCol w:w="992"/>
        <w:gridCol w:w="1417"/>
        <w:gridCol w:w="850"/>
        <w:gridCol w:w="439"/>
        <w:gridCol w:w="699"/>
        <w:gridCol w:w="824"/>
      </w:tblGrid>
      <w:tr w14:paraId="6D2C0E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4407" w:type="dxa"/>
            <w:gridSpan w:val="5"/>
            <w:shd w:val="clear" w:color="auto" w:fill="FFFFFF"/>
            <w:noWrap/>
            <w:vAlign w:val="center"/>
          </w:tcPr>
          <w:p w14:paraId="11F380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С одной «3» завершили 0 ученик. </w:t>
            </w: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690" w:type="dxa"/>
            <w:gridSpan w:val="5"/>
            <w:shd w:val="clear" w:color="auto" w:fill="FFFFFF"/>
            <w:noWrap/>
            <w:vAlign w:val="center"/>
          </w:tcPr>
          <w:p w14:paraId="6DCA70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523" w:type="dxa"/>
            <w:gridSpan w:val="2"/>
            <w:shd w:val="clear" w:color="auto" w:fill="FFFFFF"/>
            <w:noWrap/>
            <w:vAlign w:val="center"/>
          </w:tcPr>
          <w:p w14:paraId="074126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 xml:space="preserve"> </w:t>
            </w:r>
          </w:p>
        </w:tc>
      </w:tr>
      <w:tr w14:paraId="04EEA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4" w:type="dxa"/>
          <w:trHeight w:val="20" w:hRule="atLeast"/>
        </w:trPr>
        <w:tc>
          <w:tcPr>
            <w:tcW w:w="4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4EFA92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7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2BDDB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A66D6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Ф.И.</w:t>
            </w:r>
          </w:p>
        </w:tc>
        <w:tc>
          <w:tcPr>
            <w:tcW w:w="623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CEB50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количество «3»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5038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ind w:left="-771" w:firstLine="771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</w:tr>
      <w:tr w14:paraId="2977C4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4" w:type="dxa"/>
          <w:trHeight w:val="20" w:hRule="atLeast"/>
        </w:trPr>
        <w:tc>
          <w:tcPr>
            <w:tcW w:w="4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1D1B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7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DB0A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9F5D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D88BC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1 </w:t>
            </w:r>
          </w:p>
          <w:p w14:paraId="184358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F6CF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  <w:p w14:paraId="643168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4365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  <w:p w14:paraId="086E464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D48C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  <w:p w14:paraId="3AF678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E526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за год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F61B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предмет</w:t>
            </w:r>
          </w:p>
        </w:tc>
      </w:tr>
      <w:tr w14:paraId="48882B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4" w:type="dxa"/>
          <w:trHeight w:val="20" w:hRule="atLeast"/>
        </w:trPr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9E48E6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5F39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F1AB6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AC59E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90CC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42B6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FF3A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AF1C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E3D0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</w:p>
        </w:tc>
      </w:tr>
    </w:tbl>
    <w:p w14:paraId="4B6693E7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  <w:t>ТАКИХ НЕТ</w:t>
      </w:r>
    </w:p>
    <w:p w14:paraId="354E6817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  <w:t>В 9 классе</w:t>
      </w:r>
      <w:r>
        <w:rPr>
          <w:rFonts w:ascii="Times New Roman" w:hAnsi="Times New Roman" w:cs="Times New Roman" w:eastAsiaTheme="minorEastAsia"/>
          <w:color w:val="auto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 Всего 17  учеников обучается.  </w:t>
      </w:r>
    </w:p>
    <w:p w14:paraId="765304DB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Успеваемость составляет 100%.  Качество обучения составляет 47,1% (на 0,5 % выше общешкольного показателя).  Качество в 9 классе составляло в 1 четверти  - 29,4%, во 2 четверти – 35,3%,  в 3 четверти – 35,3%, в 4-ой четверти – 47,1% , за год –47,1%.</w:t>
      </w:r>
    </w:p>
    <w:tbl>
      <w:tblPr>
        <w:tblStyle w:val="1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1135"/>
        <w:gridCol w:w="1123"/>
        <w:gridCol w:w="1127"/>
        <w:gridCol w:w="1177"/>
        <w:gridCol w:w="1166"/>
        <w:gridCol w:w="894"/>
        <w:gridCol w:w="2052"/>
      </w:tblGrid>
      <w:tr w14:paraId="20E813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341C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1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3C998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качество за 2020-2021 год</w:t>
            </w:r>
          </w:p>
          <w:p w14:paraId="0E3AA7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(%)</w:t>
            </w:r>
          </w:p>
          <w:p w14:paraId="663D34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 класс</w:t>
            </w:r>
          </w:p>
        </w:tc>
        <w:tc>
          <w:tcPr>
            <w:tcW w:w="54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5C7D58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качество в 2021/22 учебного году</w:t>
            </w:r>
          </w:p>
          <w:p w14:paraId="762F22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 класс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6D9ADD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качество  за 2022-2023 год</w:t>
            </w:r>
          </w:p>
          <w:p w14:paraId="4EFFA1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(%)</w:t>
            </w:r>
          </w:p>
        </w:tc>
      </w:tr>
      <w:tr w14:paraId="02F341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028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E5C23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07E2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iCs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iCs/>
                <w:color w:val="auto"/>
                <w:kern w:val="24"/>
                <w:sz w:val="24"/>
                <w:szCs w:val="24"/>
                <w:lang w:eastAsia="en-US"/>
              </w:rPr>
              <w:t xml:space="preserve">1 </w:t>
            </w:r>
          </w:p>
          <w:p w14:paraId="573CE2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iCs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iCs/>
                <w:color w:val="auto"/>
                <w:kern w:val="24"/>
                <w:sz w:val="24"/>
                <w:szCs w:val="24"/>
                <w:lang w:eastAsia="en-US"/>
              </w:rPr>
              <w:t>четверть</w:t>
            </w:r>
          </w:p>
          <w:p w14:paraId="61AA29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7E06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2 </w:t>
            </w:r>
          </w:p>
          <w:p w14:paraId="3E39C8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  <w:p w14:paraId="3E7B63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85E1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  <w:p w14:paraId="793585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  <w:p w14:paraId="484547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0156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  <w:p w14:paraId="3144E9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  <w:p w14:paraId="4AB004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E108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за год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C01D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 9 классе</w:t>
            </w:r>
          </w:p>
        </w:tc>
      </w:tr>
      <w:tr w14:paraId="4CE4D8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E9CD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C689B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33,0%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D774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33,3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7DF8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31,3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9487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31,3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00E5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31,3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AC39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31,3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C420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47,1</w:t>
            </w:r>
          </w:p>
        </w:tc>
      </w:tr>
    </w:tbl>
    <w:p w14:paraId="3D65FD67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firstLine="708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Из таблицы видно, что в сравнении с прошлым годом процент качества повысился на 15,8%.  Ежегодно показатели качества в этом классе снижались. Во 2 классе (50%),                           в 3 классе (54%), в 4 классе (29%),в 5 классе (33%), в 6 классе (33,3%), в 7 классе (33%), в 8 классе (31,3%).И только в 9 классе резко произошло повышение. </w:t>
      </w:r>
    </w:p>
    <w:p w14:paraId="0010A759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firstLine="708"/>
        <w:jc w:val="both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 </w:t>
      </w: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>Динамика учащихся, закончивших учебный год на «отлично».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2377"/>
        <w:gridCol w:w="1346"/>
        <w:gridCol w:w="1309"/>
        <w:gridCol w:w="1309"/>
        <w:gridCol w:w="1393"/>
        <w:gridCol w:w="1041"/>
      </w:tblGrid>
      <w:tr w14:paraId="519C41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7D3E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класс</w:t>
            </w:r>
          </w:p>
        </w:tc>
        <w:tc>
          <w:tcPr>
            <w:tcW w:w="2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6BFA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ф.и. о. учащегося</w:t>
            </w:r>
          </w:p>
        </w:tc>
        <w:tc>
          <w:tcPr>
            <w:tcW w:w="6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771C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количество «4»</w:t>
            </w:r>
          </w:p>
        </w:tc>
      </w:tr>
      <w:tr w14:paraId="593090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D56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5FC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3538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1четверть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4340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2 четверть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E85C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3 четверть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6C0E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4четверть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091E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год</w:t>
            </w:r>
          </w:p>
        </w:tc>
      </w:tr>
      <w:tr w14:paraId="214A94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3A9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5C6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54FF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94DD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0A18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47F9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483C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 xml:space="preserve"> </w:t>
            </w:r>
          </w:p>
        </w:tc>
      </w:tr>
    </w:tbl>
    <w:p w14:paraId="65676E49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 xml:space="preserve">ТАКИХ НЕТ </w:t>
      </w:r>
    </w:p>
    <w:p w14:paraId="1B0C63EF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С одной «4» закончили год: </w:t>
      </w: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>ТАКИХ НЕТ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</w:t>
      </w:r>
    </w:p>
    <w:p w14:paraId="64A94805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Times New Roman" w:hAnsi="Times New Roman" w:cs="Times New Roman" w:eastAsiaTheme="minorEastAsia"/>
          <w:b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sz w:val="24"/>
          <w:szCs w:val="24"/>
        </w:rPr>
        <w:t>Динамика учащихся,  закончивших 9-й класс с одной четверкой.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953"/>
        <w:gridCol w:w="1420"/>
        <w:gridCol w:w="1382"/>
        <w:gridCol w:w="1382"/>
        <w:gridCol w:w="1420"/>
        <w:gridCol w:w="1212"/>
      </w:tblGrid>
      <w:tr w14:paraId="33D28C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17D6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класс</w:t>
            </w:r>
          </w:p>
        </w:tc>
        <w:tc>
          <w:tcPr>
            <w:tcW w:w="19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55DC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ф.и. о. учащегося</w:t>
            </w:r>
          </w:p>
        </w:tc>
        <w:tc>
          <w:tcPr>
            <w:tcW w:w="68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4D77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количество «4»</w:t>
            </w:r>
          </w:p>
        </w:tc>
      </w:tr>
      <w:tr w14:paraId="779C81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DC49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669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DAE2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1четверть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C44C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2 четверть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FBB4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3 четверть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1E7C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4четверть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C11D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>год</w:t>
            </w:r>
          </w:p>
        </w:tc>
      </w:tr>
      <w:tr w14:paraId="383EF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A03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</w:rPr>
              <w:t>9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2F10B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</w:rPr>
              <w:t xml:space="preserve"> 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0C1C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5122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8665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238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5A706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 xml:space="preserve"> </w:t>
            </w:r>
          </w:p>
        </w:tc>
      </w:tr>
    </w:tbl>
    <w:tbl>
      <w:tblPr>
        <w:tblStyle w:val="12"/>
        <w:tblpPr w:leftFromText="180" w:rightFromText="180" w:bottomFromText="200" w:vertAnchor="text" w:tblpY="1"/>
        <w:tblOverlap w:val="never"/>
        <w:tblW w:w="96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2075"/>
        <w:gridCol w:w="992"/>
        <w:gridCol w:w="1276"/>
        <w:gridCol w:w="992"/>
        <w:gridCol w:w="992"/>
        <w:gridCol w:w="495"/>
        <w:gridCol w:w="214"/>
        <w:gridCol w:w="1418"/>
      </w:tblGrid>
      <w:tr w14:paraId="32F551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632" w:type="dxa"/>
          <w:trHeight w:val="315" w:hRule="atLeast"/>
        </w:trPr>
        <w:tc>
          <w:tcPr>
            <w:tcW w:w="7974" w:type="dxa"/>
            <w:gridSpan w:val="7"/>
            <w:shd w:val="clear" w:color="auto" w:fill="FFFFFF"/>
            <w:noWrap/>
            <w:vAlign w:val="center"/>
          </w:tcPr>
          <w:p w14:paraId="2BCD19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  <w:lang w:eastAsia="en-US"/>
              </w:rPr>
              <w:t>ТАКИХ НЕТ</w:t>
            </w:r>
          </w:p>
          <w:p w14:paraId="5F4207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  <w:lang w:eastAsia="en-US"/>
              </w:rPr>
              <w:t>Динамика учащихся,  закончивших 9-й класс с одной тройкой.</w:t>
            </w:r>
          </w:p>
        </w:tc>
      </w:tr>
      <w:tr w14:paraId="01C500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bottom"/>
          </w:tcPr>
          <w:p w14:paraId="2F4900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207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3EB15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Ф.И.</w:t>
            </w:r>
          </w:p>
        </w:tc>
        <w:tc>
          <w:tcPr>
            <w:tcW w:w="49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C74F9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количество «3»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6F82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</w:tr>
      <w:tr w14:paraId="09BC59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FA3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20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4AC1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391A8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1 </w:t>
            </w:r>
          </w:p>
          <w:p w14:paraId="115996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7958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  <w:p w14:paraId="6571EA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FBDD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  <w:p w14:paraId="024071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0ABE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  <w:p w14:paraId="799EB6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BA97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за год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98E8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предмет</w:t>
            </w:r>
          </w:p>
        </w:tc>
      </w:tr>
      <w:tr w14:paraId="2DA12F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C90D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  <w:p w14:paraId="47F5307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98EC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Ахтямутдинова И.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68F7F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0AEA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73E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30E3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087C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1 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8633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Химия</w:t>
            </w:r>
          </w:p>
        </w:tc>
      </w:tr>
    </w:tbl>
    <w:p w14:paraId="320ABDB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  <w:t>В 10  классе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всего 4 учащихся. В этой параллели показатель качества 38,5%, что на 5,2 % выше, чем в прошлом году (качество в 8 классе составляло -33,3%), и ниже общешкольного показателя на 10,7 %.  </w:t>
      </w:r>
    </w:p>
    <w:tbl>
      <w:tblPr>
        <w:tblStyle w:val="12"/>
        <w:tblW w:w="960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542"/>
        <w:gridCol w:w="1134"/>
        <w:gridCol w:w="1275"/>
        <w:gridCol w:w="1275"/>
        <w:gridCol w:w="1275"/>
        <w:gridCol w:w="1134"/>
        <w:gridCol w:w="1137"/>
      </w:tblGrid>
      <w:tr w14:paraId="07CBF2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0F71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97589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качество за 2019/20 уч. </w:t>
            </w:r>
          </w:p>
          <w:p w14:paraId="6318DF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  <w:p w14:paraId="6CA054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 класс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1A10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качество в 2020/21 уч. году</w:t>
            </w:r>
          </w:p>
          <w:p w14:paraId="241068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 четверти</w:t>
            </w:r>
          </w:p>
          <w:p w14:paraId="29605A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9ED7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качество в 2020/21 уч. году</w:t>
            </w:r>
          </w:p>
          <w:p w14:paraId="69D896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во 2  четверти</w:t>
            </w:r>
          </w:p>
          <w:p w14:paraId="54E7D7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ABCE4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качество в 2020/21 уч. году</w:t>
            </w:r>
          </w:p>
          <w:p w14:paraId="23376B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 3  четверти</w:t>
            </w:r>
          </w:p>
          <w:p w14:paraId="1A4720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5D21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качество в 2020/21 уч. году</w:t>
            </w:r>
          </w:p>
          <w:p w14:paraId="60D9B5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 4 четверти</w:t>
            </w:r>
          </w:p>
          <w:p w14:paraId="669214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94DB9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качество за 2020/21 уч. </w:t>
            </w:r>
          </w:p>
          <w:p w14:paraId="449AAF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(%)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2725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качество за 2022-2023 год </w:t>
            </w:r>
          </w:p>
          <w:p w14:paraId="3A8AE4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 класс</w:t>
            </w:r>
          </w:p>
        </w:tc>
      </w:tr>
      <w:tr w14:paraId="321C06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9081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bookmarkStart w:id="9" w:name="OLE_LINK1"/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0089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50,0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6AEC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30,8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2AE3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30,8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8D0E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31,0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97E4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33,3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5ACD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33,3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6F42E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</w:tr>
      <w:bookmarkEnd w:id="9"/>
    </w:tbl>
    <w:p w14:paraId="4B3CD613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FF0000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Всего в 10 классе   отличников нет, </w:t>
      </w: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 xml:space="preserve">4 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ударника.  </w:t>
      </w:r>
    </w:p>
    <w:p w14:paraId="3F9D39A7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С одной «3» завершили год:  </w:t>
      </w: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>ТАКИХ НЕТ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</w:t>
      </w:r>
    </w:p>
    <w:tbl>
      <w:tblPr>
        <w:tblStyle w:val="12"/>
        <w:tblpPr w:leftFromText="180" w:rightFromText="180" w:bottomFromText="200" w:vertAnchor="text" w:tblpY="1"/>
        <w:tblOverlap w:val="never"/>
        <w:tblW w:w="960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526"/>
        <w:gridCol w:w="3119"/>
        <w:gridCol w:w="850"/>
        <w:gridCol w:w="850"/>
        <w:gridCol w:w="850"/>
        <w:gridCol w:w="850"/>
        <w:gridCol w:w="297"/>
        <w:gridCol w:w="555"/>
        <w:gridCol w:w="1085"/>
      </w:tblGrid>
      <w:tr w14:paraId="0B4A5F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640" w:type="dxa"/>
          <w:trHeight w:val="315" w:hRule="atLeast"/>
        </w:trPr>
        <w:tc>
          <w:tcPr>
            <w:tcW w:w="796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 w14:paraId="25BF14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sz w:val="24"/>
                <w:szCs w:val="24"/>
                <w:lang w:eastAsia="en-US"/>
              </w:rPr>
              <w:t>Динамика учащихся,  закончивших 10-й класс с одной «3»</w:t>
            </w:r>
          </w:p>
        </w:tc>
      </w:tr>
      <w:tr w14:paraId="17655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4B700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  <w:t>№</w:t>
            </w:r>
          </w:p>
          <w:p w14:paraId="7CD86A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52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B9566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311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74BD6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Ф.И.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53D08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количество «3»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31F46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</w:tr>
      <w:tr w14:paraId="5254E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F3A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2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264B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31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DB9C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5BA31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1 </w:t>
            </w:r>
          </w:p>
          <w:p w14:paraId="188756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356B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  <w:p w14:paraId="4A2329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0224F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  <w:p w14:paraId="5D2C52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9655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  <w:p w14:paraId="2BDE86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четверть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B78D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за год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E161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предмет</w:t>
            </w:r>
          </w:p>
        </w:tc>
      </w:tr>
      <w:tr w14:paraId="07B980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C01E1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17DA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AD6B4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B7883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1646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8572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FFB8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F50A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B3F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</w:p>
        </w:tc>
      </w:tr>
    </w:tbl>
    <w:p w14:paraId="30E912D9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>ТАКИХ НЕТ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</w:t>
      </w:r>
    </w:p>
    <w:p w14:paraId="3DFAAD83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  <w:u w:val="single"/>
        </w:rPr>
        <w:t xml:space="preserve">В 11 классе обучаются </w:t>
      </w:r>
      <w:r>
        <w:rPr>
          <w:rFonts w:ascii="Times New Roman" w:hAnsi="Times New Roman" w:cs="Times New Roman" w:eastAsiaTheme="minorEastAsia"/>
          <w:color w:val="auto"/>
          <w:sz w:val="24"/>
          <w:szCs w:val="24"/>
          <w:u w:val="single"/>
        </w:rPr>
        <w:t xml:space="preserve"> 4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ученика. Успеваемость 100%, качество – 100%, что на 50 % выше 2021-2022 учебного года.</w:t>
      </w:r>
    </w:p>
    <w:p w14:paraId="54417E14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>Результаты медалистов: ТАКИХ НЕТ</w:t>
      </w:r>
    </w:p>
    <w:p w14:paraId="51DB738D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</w:p>
    <w:p w14:paraId="5254807B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  <w:t xml:space="preserve">ИТОГИ ГОСУДАРСТВЕННОЙ ИТОГОВОЙ АТТЕСТАЦИИ </w:t>
      </w:r>
    </w:p>
    <w:p w14:paraId="2509D10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  <w:t>ВЫПУСКНИКОВ 9 КЛАССА</w:t>
      </w:r>
    </w:p>
    <w:p w14:paraId="17097106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В 2022-2023 учебном году государственную итоговую аттестацию проходили                               17 учеников.  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6"/>
        <w:gridCol w:w="2093"/>
        <w:gridCol w:w="2039"/>
        <w:gridCol w:w="1990"/>
        <w:gridCol w:w="1563"/>
      </w:tblGrid>
      <w:tr w14:paraId="0FC51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EA18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Год выпуска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D060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Кол-во выпускников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1598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 xml:space="preserve">Из них аттестовано </w:t>
            </w:r>
          </w:p>
          <w:p w14:paraId="2C3F4C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чел (%)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FAC6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Отличники</w:t>
            </w:r>
          </w:p>
          <w:p w14:paraId="65127A6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чел (%)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F952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На «4» и «5»</w:t>
            </w:r>
          </w:p>
          <w:p w14:paraId="7BAFA0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чел (%)</w:t>
            </w:r>
          </w:p>
        </w:tc>
      </w:tr>
      <w:tr w14:paraId="2AF7C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F39A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97F6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3D8E1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938B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D363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</w:tr>
      <w:tr w14:paraId="62C4D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296A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E982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9453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FEA8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DD06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</w:tr>
      <w:tr w14:paraId="5F8A7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C9BD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B8F4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DBDF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C8D9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042B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</w:tr>
      <w:tr w14:paraId="4D68D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3601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B772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13F7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4404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A169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</w:tr>
      <w:tr w14:paraId="54418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6D6F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28DF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B5D6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EA2F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09088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6</w:t>
            </w:r>
          </w:p>
        </w:tc>
      </w:tr>
      <w:tr w14:paraId="393C6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C899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F0D3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9159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B96E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54F9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8</w:t>
            </w:r>
          </w:p>
        </w:tc>
      </w:tr>
      <w:tr w14:paraId="40E40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2A35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88A8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E0C0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190D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40A0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</w:tr>
      <w:tr w14:paraId="12E70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F6DF8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0C05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B521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834C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E3A4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</w:tr>
      <w:tr w14:paraId="6FFE5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1B78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F161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25DB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5AFD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E07DB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</w:tr>
      <w:tr w14:paraId="1DDAB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72E4C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875E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AE1D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65CC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CA8B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8</w:t>
            </w:r>
          </w:p>
        </w:tc>
      </w:tr>
      <w:tr w14:paraId="433CA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3243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D80CB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9CCA6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11F7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51AB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</w:tr>
    </w:tbl>
    <w:p w14:paraId="1EEEF626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</w:t>
      </w:r>
    </w:p>
    <w:p w14:paraId="7CA67293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>Результаты выпускных экзаменов за курс основной школы по двум предметам (математика и русский язык):</w:t>
      </w:r>
    </w:p>
    <w:tbl>
      <w:tblPr>
        <w:tblStyle w:val="12"/>
        <w:tblW w:w="98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842"/>
        <w:gridCol w:w="1984"/>
        <w:gridCol w:w="1700"/>
        <w:gridCol w:w="2550"/>
      </w:tblGrid>
      <w:tr w14:paraId="696DA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9812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учебный год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F70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90E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Количество</w:t>
            </w:r>
          </w:p>
          <w:p w14:paraId="6C5ADE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участников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AFD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%</w:t>
            </w:r>
          </w:p>
          <w:p w14:paraId="762EF7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успеваемости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457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%</w:t>
            </w:r>
          </w:p>
          <w:p w14:paraId="2E8515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качества</w:t>
            </w:r>
          </w:p>
        </w:tc>
      </w:tr>
      <w:tr w14:paraId="56140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7A1E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2012/2013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91C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C9E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76CA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198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</w:tr>
      <w:tr w14:paraId="1409F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AB49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EBB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A62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EA0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3528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83,3</w:t>
            </w:r>
          </w:p>
        </w:tc>
      </w:tr>
      <w:tr w14:paraId="71AC2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0A55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2013/2014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BF5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3E1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D26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4E1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</w:tr>
      <w:tr w14:paraId="01F26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B35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91C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E65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C0C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103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</w:tr>
      <w:tr w14:paraId="67B94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0B0A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2014/2015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AF2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664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AC5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243C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80</w:t>
            </w:r>
          </w:p>
        </w:tc>
      </w:tr>
      <w:tr w14:paraId="2711C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597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E7C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BA32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93D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211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80</w:t>
            </w:r>
          </w:p>
        </w:tc>
      </w:tr>
      <w:tr w14:paraId="3ACB2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8FE2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2015/2016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98C7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434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D6D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74B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40</w:t>
            </w:r>
          </w:p>
        </w:tc>
      </w:tr>
      <w:tr w14:paraId="67038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47F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1D3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839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E63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E7D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60</w:t>
            </w:r>
          </w:p>
        </w:tc>
      </w:tr>
      <w:tr w14:paraId="63046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DF2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2016/2017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02E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C75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AC0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E21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63,6</w:t>
            </w:r>
          </w:p>
        </w:tc>
      </w:tr>
      <w:tr w14:paraId="0B2AB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B32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DD1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FAB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8E5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871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45,5 </w:t>
            </w:r>
          </w:p>
        </w:tc>
      </w:tr>
      <w:tr w14:paraId="13277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799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2017/2018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C8F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60C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A17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A92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</w:tr>
      <w:tr w14:paraId="4E1E7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F1A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F18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57F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4B8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074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</w:tr>
      <w:tr w14:paraId="30536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0FF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2018/2019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C42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2F13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7AA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0B4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90,9</w:t>
            </w:r>
          </w:p>
        </w:tc>
      </w:tr>
      <w:tr w14:paraId="58976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CDC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369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D8E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F97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CA9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81,8</w:t>
            </w:r>
          </w:p>
        </w:tc>
      </w:tr>
      <w:tr w14:paraId="5EE66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44BB7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2020/2021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3852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9AF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02B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09DE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45,0</w:t>
            </w:r>
          </w:p>
        </w:tc>
      </w:tr>
      <w:tr w14:paraId="62B82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2402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060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F86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308A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26B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33,0</w:t>
            </w:r>
          </w:p>
        </w:tc>
      </w:tr>
      <w:tr w14:paraId="718C0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47CC3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2021/2022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DB5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3B01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B91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535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69,2</w:t>
            </w:r>
          </w:p>
        </w:tc>
      </w:tr>
      <w:tr w14:paraId="0B1CC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1099CD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2E6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3659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BB4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839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69,2</w:t>
            </w:r>
          </w:p>
        </w:tc>
      </w:tr>
      <w:tr w14:paraId="37AB1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A5AF3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2022-2023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738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537A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DCA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951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64,7</w:t>
            </w:r>
          </w:p>
        </w:tc>
      </w:tr>
      <w:tr w14:paraId="18B61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CC3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82B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4A0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2D8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1CB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64,7</w:t>
            </w:r>
          </w:p>
        </w:tc>
      </w:tr>
    </w:tbl>
    <w:p w14:paraId="0D6A1175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721"/>
        </w:tabs>
        <w:spacing w:line="221" w:lineRule="exact"/>
        <w:ind w:left="500" w:right="80"/>
        <w:jc w:val="center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</w:p>
    <w:p w14:paraId="605B41CF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721"/>
        </w:tabs>
        <w:spacing w:line="221" w:lineRule="exact"/>
        <w:ind w:left="500" w:right="80"/>
        <w:jc w:val="center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>Результаты ОГЭ по математике за 12 лет</w:t>
      </w:r>
    </w:p>
    <w:tbl>
      <w:tblPr>
        <w:tblStyle w:val="12"/>
        <w:tblW w:w="9645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851"/>
        <w:gridCol w:w="1276"/>
        <w:gridCol w:w="1135"/>
        <w:gridCol w:w="1419"/>
        <w:gridCol w:w="1418"/>
        <w:gridCol w:w="2128"/>
      </w:tblGrid>
      <w:tr w14:paraId="463FE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4" w:hRule="atLeast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E270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год</w:t>
            </w:r>
          </w:p>
          <w:p w14:paraId="2C4F82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вы-</w:t>
            </w:r>
          </w:p>
          <w:p w14:paraId="4EF4BC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9EE8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73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FAA8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  <w:t>Математика</w:t>
            </w:r>
          </w:p>
        </w:tc>
      </w:tr>
      <w:tr w14:paraId="5F53C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9D0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86A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9B777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  <w:p w14:paraId="27FE94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экзамен</w:t>
            </w:r>
          </w:p>
          <w:p w14:paraId="21847A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чел.(%)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585C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EADF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67A4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FCB1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«2»</w:t>
            </w:r>
          </w:p>
        </w:tc>
      </w:tr>
      <w:tr w14:paraId="7E44B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7A5B8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0265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4262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13(100%)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2FE8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06B0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F1F3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DF71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</w:tr>
      <w:tr w14:paraId="74B23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76AA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03BF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305C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16(100%)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C900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3D8D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74F9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77EC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42019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1EA8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D0AE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CF81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6(100%)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D0E8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B560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C96F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E216A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2BD47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C49B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757B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AFF7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8(100%)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18FE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E7A7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9032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FE552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006FF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A55F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2790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CE48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5(100%)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26277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9E6C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E38B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D77F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053D9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510C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B2BD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D458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5(100%)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2F17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3610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0FD7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EF1A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2C3CF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82DC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C210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461B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11(100%)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4B6B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A4BB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4414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57F5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0AFE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7EBA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9234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BD36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 (100%)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9DB6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A4FA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257D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5B75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4C8AD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3759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A667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FEB76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11(100%)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AE47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88D6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76815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7748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601E0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C7EF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3609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9D3E1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9(100%)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F8F6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BEBF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AC2B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BC91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AFB9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1C25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02DC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CF3F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13 (100%)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B6CD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5087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3769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1BE4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0ED42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0BD2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A2DC6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364B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 (100%)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CF5B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8F84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A96A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3E22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</w:tbl>
    <w:p w14:paraId="210D086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>Результаты ОГЭ по русскому языку за 14 лет</w:t>
      </w:r>
    </w:p>
    <w:tbl>
      <w:tblPr>
        <w:tblStyle w:val="12"/>
        <w:tblW w:w="9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134"/>
        <w:gridCol w:w="2295"/>
        <w:gridCol w:w="992"/>
        <w:gridCol w:w="1417"/>
        <w:gridCol w:w="1275"/>
        <w:gridCol w:w="1134"/>
      </w:tblGrid>
      <w:tr w14:paraId="03A88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4" w:hRule="atLeast"/>
        </w:trPr>
        <w:tc>
          <w:tcPr>
            <w:tcW w:w="13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C2A7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год</w:t>
            </w:r>
          </w:p>
          <w:p w14:paraId="4ADE66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вы-</w:t>
            </w:r>
          </w:p>
          <w:p w14:paraId="2594196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DF95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71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5945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</w:tr>
      <w:tr w14:paraId="7056E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EE4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DC3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B9AB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  <w:p w14:paraId="252AC5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экзамен</w:t>
            </w:r>
          </w:p>
          <w:p w14:paraId="1EE010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чел.(%)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2BA5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AC2FB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1977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B3D8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200"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«2»</w:t>
            </w:r>
          </w:p>
        </w:tc>
      </w:tr>
      <w:tr w14:paraId="62132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DFA8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2009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2EFD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CBBA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6EF1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6177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E669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1DF0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D8F0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8199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BBD4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09B2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2(18,2%)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094B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4ABB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00E6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52D6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4EDAE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FE02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1F34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0CED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13(100%)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718F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A05E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B3AE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CDE3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</w:tr>
      <w:tr w14:paraId="0E58F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248D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4028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B028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16(100%)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16C2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D897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60BC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2715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928A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7DFD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AA64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D828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3017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9167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CC1B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C817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5AC99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AD72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1A04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3CDA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716B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50AC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6914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51AB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5ECC7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54CA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A007F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A782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27F3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4B08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9989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0F51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4E86A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B6A1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4102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9199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3299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125B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2865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20154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1E575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3D70C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DA974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964B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CC1B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623F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4E527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F6F7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19BE6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23F7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2527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47A7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A23E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2B8A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ABAC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0BA2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57343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8B6C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FFB9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22841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 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006A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3775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C9FDB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4B42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0688D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9662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1156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4A78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1251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A54D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32F6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2E53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51AE8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5B99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1794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C445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13 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23C1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87B6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2AF6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B1F1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52897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1E8E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211C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5E18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 (100%)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C6A8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AFE76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E4C6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2B07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</w:tbl>
    <w:p w14:paraId="53F2D769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</w:p>
    <w:p w14:paraId="1AF73D48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ГОСУДАРСТВЕННАЯ ИТОГОВАЯ АТТЕСТАЦИЯ ВЫПУСКНИКОВ 9 КЛАССА</w:t>
      </w:r>
    </w:p>
    <w:p w14:paraId="43FCEC8F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по предметам гуманитарного профиля</w:t>
      </w:r>
    </w:p>
    <w:tbl>
      <w:tblPr>
        <w:tblStyle w:val="12"/>
        <w:tblW w:w="10350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10"/>
        <w:gridCol w:w="850"/>
        <w:gridCol w:w="567"/>
        <w:gridCol w:w="567"/>
        <w:gridCol w:w="567"/>
        <w:gridCol w:w="567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14:paraId="2593D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DF6C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год</w:t>
            </w:r>
          </w:p>
          <w:p w14:paraId="7D6E1F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вы-</w:t>
            </w:r>
          </w:p>
          <w:p w14:paraId="14CABE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567D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4733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D29A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английский язык</w:t>
            </w: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9958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Литература</w:t>
            </w:r>
          </w:p>
        </w:tc>
      </w:tr>
      <w:tr w14:paraId="1AD25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82A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21B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978F0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  <w:p w14:paraId="369D67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экзамен</w:t>
            </w:r>
          </w:p>
          <w:p w14:paraId="1AA13C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чел.(%)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3FED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670C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356B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5B72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«2»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0950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  <w:p w14:paraId="567D4F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экзамен чел.(%)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FEAF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AB36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04B0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DFDE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«2»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D60F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  <w:p w14:paraId="68040C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экзамен чел.(%)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269A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AA98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2E61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751E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«2»</w:t>
            </w:r>
          </w:p>
        </w:tc>
      </w:tr>
      <w:tr w14:paraId="2B6F7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8F20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204D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6034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1AD2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72F7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F99A6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9453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141C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5440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4B30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93C7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0D6F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73FF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45E2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53A8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0291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73D5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DADE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E3A0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0689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BBCE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BAF7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82EB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FEF0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35D9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0B4A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E40E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4DDE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2AEE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3FC2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F1AF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A64E3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45A9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324D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7BA66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21075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BC99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66EFF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A0B5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59C9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2F27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F127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A6456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EA43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C796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C68C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AF2B7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C3D6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6F93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895C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BDA9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C880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5E7A6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3CA2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D695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07E9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8A4F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2A2E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2D45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EE89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F066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4E02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AFA0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FCAD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63372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7F8A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AF1C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1C6D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49E1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C015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0318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5D82F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B148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DBA7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8F28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48E1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17C8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AD8C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1FB8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C3FF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E227A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A39C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2757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8B86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FFDF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4008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C6AF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35E7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26E3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50158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FECB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B435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BD0A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4EE6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E4459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71C9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8CB1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818C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B4B0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125E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BAEA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1105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7097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0F4B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B2B0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19ED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26B1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16F8E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4DC8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7ABFD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B0F4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DDDF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9977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627F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1267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FDD8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F8AB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8AD2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62E8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EE9A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D8EA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588E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CCF4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5A03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4E29C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</w:tbl>
    <w:p w14:paraId="26B5BE4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</w:t>
      </w:r>
    </w:p>
    <w:p w14:paraId="36E0572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ГОСУДАРСТВЕННАЯ ИТОГОВАЯ АТТЕСТАЦИЯ ВЫПУСКНИКОВ 9 КЛАССА</w:t>
      </w:r>
    </w:p>
    <w:p w14:paraId="3BCB5F5F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по предметам естественно-научного профиля</w:t>
      </w:r>
    </w:p>
    <w:tbl>
      <w:tblPr>
        <w:tblStyle w:val="12"/>
        <w:tblW w:w="10350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851"/>
        <w:gridCol w:w="987"/>
        <w:gridCol w:w="797"/>
        <w:gridCol w:w="61"/>
        <w:gridCol w:w="736"/>
        <w:gridCol w:w="797"/>
        <w:gridCol w:w="168"/>
        <w:gridCol w:w="632"/>
        <w:gridCol w:w="1063"/>
        <w:gridCol w:w="6"/>
        <w:gridCol w:w="141"/>
        <w:gridCol w:w="526"/>
        <w:gridCol w:w="41"/>
        <w:gridCol w:w="774"/>
        <w:gridCol w:w="77"/>
        <w:gridCol w:w="709"/>
        <w:gridCol w:w="29"/>
        <w:gridCol w:w="821"/>
      </w:tblGrid>
      <w:tr w14:paraId="0A1FD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DFF1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год</w:t>
            </w:r>
          </w:p>
          <w:p w14:paraId="148A84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вы-</w:t>
            </w:r>
          </w:p>
          <w:p w14:paraId="5E31D1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B9A0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4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FC98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41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63DB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химия</w:t>
            </w:r>
          </w:p>
        </w:tc>
      </w:tr>
      <w:tr w14:paraId="6F338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70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32C5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FB85A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6E0B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CC8D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0A695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5F4E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«2»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2E43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</w:tc>
        <w:tc>
          <w:tcPr>
            <w:tcW w:w="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8CEF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62D2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D1D8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2F8C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«2»</w:t>
            </w:r>
          </w:p>
        </w:tc>
      </w:tr>
      <w:tr w14:paraId="7D776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924C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8093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E8A2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F827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FC7C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CB51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03EF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1EE3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7B99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35D4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7500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BD5C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0C17E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6833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DEF9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C412E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2224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0162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7FD7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D5A4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8A07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AF2F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4DA4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368B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ADFC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36C25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EB80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7624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A47A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F1B38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AEFA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963C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8EF5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9398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AC2A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6AD9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7370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557D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3D1CC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970D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7BA0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83D6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030C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7DFB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6100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4C03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28A7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C97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9A22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AD5F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8F38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3331B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0C5A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042D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6ABE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57DA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B532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E864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A73B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02C4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6EC7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D246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F873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7DF6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2E7DC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6F3D6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год</w:t>
            </w:r>
          </w:p>
          <w:p w14:paraId="367A77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вы-</w:t>
            </w:r>
          </w:p>
          <w:p w14:paraId="260309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1114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4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CE80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информатика</w:t>
            </w:r>
          </w:p>
        </w:tc>
        <w:tc>
          <w:tcPr>
            <w:tcW w:w="41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642F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география</w:t>
            </w:r>
          </w:p>
        </w:tc>
      </w:tr>
      <w:tr w14:paraId="33766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725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FD5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1A03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62D6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6A1E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B159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22C6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«2»</w:t>
            </w: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C332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BC91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E769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F091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A9B8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«2»</w:t>
            </w:r>
          </w:p>
        </w:tc>
      </w:tr>
      <w:tr w14:paraId="4FE20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5350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5BE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DE8D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3A27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8AFB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4327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38307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1C8E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3 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BD14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5526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903E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67B7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0150D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394E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03A9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82D5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6248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61A1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2FB7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1461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A7C96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3939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D288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562F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D762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62ED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44A3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345C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DAF1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9AB8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A80A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C99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914A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5B4D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51AA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0364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99A0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9849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3968B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9DED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C3D4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C65D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5EFE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3082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CEFF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61FD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2DFB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65E7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7369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A347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10C6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31A21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DD26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CA51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0709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5FFA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2319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9DBF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CCD9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6688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576E6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5551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4C83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E97F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37B09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CC6AB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2448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D7B2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A36B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CE5D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190F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8CD9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CC9B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7A929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0E2F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D681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BCD13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4C583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6682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62086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6BBB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CC32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358F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0777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541F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D78E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FE19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3EA1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3ECD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BDD9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</w:tr>
      <w:tr w14:paraId="2168C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AE57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8E73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C6BC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88D7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C3F4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763C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5637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664A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DC93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CE59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406D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E3B6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eastAsia="en-US"/>
              </w:rPr>
            </w:pPr>
          </w:p>
        </w:tc>
      </w:tr>
      <w:tr w14:paraId="5B80A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32B7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год</w:t>
            </w:r>
          </w:p>
          <w:p w14:paraId="5945A2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вы-</w:t>
            </w:r>
          </w:p>
          <w:p w14:paraId="7D30ED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57CAF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836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8D4F6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биология</w:t>
            </w:r>
          </w:p>
        </w:tc>
      </w:tr>
      <w:tr w14:paraId="4EE6D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E81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353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B3B4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CE7B3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«5»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3BC6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10D0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F6A0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«2»</w:t>
            </w:r>
          </w:p>
        </w:tc>
      </w:tr>
      <w:tr w14:paraId="0F1A6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59EA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058C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9A2F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A8C0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17A0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D9D4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C79C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15DA8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4B54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CDCF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1ADF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E544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E817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CAFB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071D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</w:tbl>
    <w:p w14:paraId="65F77CB8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-567"/>
        <w:contextualSpacing/>
        <w:jc w:val="both"/>
        <w:rPr>
          <w:rFonts w:ascii="Times New Roman" w:hAnsi="Times New Roman" w:eastAsia="Times New Roman" w:cs="Times New Roman"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Times New Roman" w:cs="Times New Roman"/>
          <w:color w:val="auto"/>
          <w:sz w:val="24"/>
          <w:szCs w:val="24"/>
          <w:lang w:eastAsia="en-US"/>
        </w:rPr>
        <w:t xml:space="preserve">   </w:t>
      </w:r>
    </w:p>
    <w:p w14:paraId="0BD0B3F9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  <w:t>Сравнительный анализ по предметам ОГЭ  в 2016-2023 гг. (средняя оценка)</w:t>
      </w:r>
    </w:p>
    <w:tbl>
      <w:tblPr>
        <w:tblStyle w:val="12"/>
        <w:tblW w:w="963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1"/>
        <w:gridCol w:w="708"/>
        <w:gridCol w:w="850"/>
        <w:gridCol w:w="709"/>
        <w:gridCol w:w="851"/>
        <w:gridCol w:w="708"/>
        <w:gridCol w:w="851"/>
        <w:gridCol w:w="850"/>
        <w:gridCol w:w="851"/>
        <w:gridCol w:w="850"/>
      </w:tblGrid>
      <w:tr w14:paraId="597B2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7EDF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8BCC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4F5E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0B47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CAA6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8C3D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05A07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6793C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8900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D5A6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Динамика</w:t>
            </w:r>
          </w:p>
        </w:tc>
      </w:tr>
      <w:tr w14:paraId="110D9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0400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0B19C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3,6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B6E3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3,6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E6C8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8EA61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4,3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DCAE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FDEA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3,3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E90C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3,8 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7F9E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F0630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 xml:space="preserve">+0,2 </w:t>
            </w:r>
          </w:p>
        </w:tc>
      </w:tr>
      <w:tr w14:paraId="48E52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F34D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86B59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3,8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326A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7F0D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B2FA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A08B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1D66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681B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3,8 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10C8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3,8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FD6A3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 xml:space="preserve">= </w:t>
            </w:r>
          </w:p>
        </w:tc>
      </w:tr>
      <w:tr w14:paraId="3C845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EBD3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DB097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3,5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5832B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3,7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E9CD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80A9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4,5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F3647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75B9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F8F5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5,0 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3BF50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BFE6D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 xml:space="preserve">- </w:t>
            </w:r>
          </w:p>
        </w:tc>
      </w:tr>
      <w:tr w14:paraId="1F91C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F2186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25BC4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689E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00C3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E314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5,0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71B0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DBCC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CDB5C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6878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0A926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6603D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AC8D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AECFF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637C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B399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5,0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085C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9BC9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EDC6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99C5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8E05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4D0FC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 xml:space="preserve"> -</w:t>
            </w:r>
          </w:p>
        </w:tc>
      </w:tr>
      <w:tr w14:paraId="5E626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3149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5B049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3,6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A1FD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3,4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29D8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3,5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99F7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3,9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B2DF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318C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3A09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88E4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5,0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1102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+1,1</w:t>
            </w:r>
          </w:p>
        </w:tc>
      </w:tr>
      <w:tr w14:paraId="43486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08BF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Информатика и ИКТ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C03D4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CDE5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C747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5DB3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4,3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7F76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B31A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4A37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3,6 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DE03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3,0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0D04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 xml:space="preserve"> -0,6</w:t>
            </w:r>
          </w:p>
        </w:tc>
      </w:tr>
      <w:tr w14:paraId="0D55F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8CBD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E8F9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5F8040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0EA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F95D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3,0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DCAD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FBCE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7928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35BC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3242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5D912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28A3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Английский язык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89D1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0FAF9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07AAF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0EE9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5,0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95DD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2DF0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A09E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BFB3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9C9F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39217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88AF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F7020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993AE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E7C5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3,5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2679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DA06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3EDD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EACC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5AE1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4,4  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E471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 xml:space="preserve">+0,1 </w:t>
            </w:r>
          </w:p>
        </w:tc>
      </w:tr>
    </w:tbl>
    <w:p w14:paraId="287BB899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300"/>
        <w:jc w:val="both"/>
        <w:rPr>
          <w:rFonts w:ascii="Times New Roman" w:hAnsi="Times New Roman" w:eastAsia="Times New Roman" w:cs="Times New Roman"/>
          <w:color w:val="auto"/>
          <w:sz w:val="24"/>
          <w:szCs w:val="24"/>
          <w:lang w:eastAsia="en-US"/>
        </w:rPr>
      </w:pPr>
    </w:p>
    <w:tbl>
      <w:tblPr>
        <w:tblStyle w:val="12"/>
        <w:tblpPr w:leftFromText="180" w:rightFromText="180" w:vertAnchor="text" w:horzAnchor="margin" w:tblpY="161"/>
        <w:tblW w:w="97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970"/>
        <w:gridCol w:w="2317"/>
        <w:gridCol w:w="1561"/>
        <w:gridCol w:w="1273"/>
        <w:gridCol w:w="1137"/>
      </w:tblGrid>
      <w:tr w14:paraId="2BC36E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969A6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№ п\п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FFFB7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ФИО учителя</w:t>
            </w:r>
          </w:p>
        </w:tc>
        <w:tc>
          <w:tcPr>
            <w:tcW w:w="2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A93E3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1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FED27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категория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8AD82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кол-во выбравших экзамен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53272C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средний</w:t>
            </w:r>
          </w:p>
          <w:p w14:paraId="01578A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балл</w:t>
            </w:r>
          </w:p>
        </w:tc>
      </w:tr>
      <w:tr w14:paraId="2F8AA6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E4622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55B57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Салахов Ильгиз Маратович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5D5F6E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Информатика и ИКТ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2BEAE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Не имеет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6D644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E134A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3,0 </w:t>
            </w:r>
          </w:p>
        </w:tc>
      </w:tr>
      <w:tr w14:paraId="2FB92F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695D5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177AC0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Сарварова Зульфия Ханифовна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B495B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1D3BC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CA57E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  <w:p w14:paraId="1C03DB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210EDB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3,8 </w:t>
            </w:r>
          </w:p>
        </w:tc>
      </w:tr>
      <w:tr w14:paraId="04591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25843F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4647FA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Вазеева С.Ф.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48F7C9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15EC59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18C69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720B9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4,0 </w:t>
            </w:r>
          </w:p>
        </w:tc>
      </w:tr>
      <w:tr w14:paraId="5B4644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756F2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7E085C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Кашапова Р.Д.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427CF5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0862ED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высшая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70E813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5B45EA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4,4</w:t>
            </w:r>
          </w:p>
        </w:tc>
      </w:tr>
      <w:tr w14:paraId="6E1CCD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9D0F5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4A4E7C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Габдуллин А.С.</w:t>
            </w:r>
          </w:p>
        </w:tc>
        <w:tc>
          <w:tcPr>
            <w:tcW w:w="2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3653C5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356D77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66C0A1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 w14:paraId="449935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5,0</w:t>
            </w:r>
          </w:p>
        </w:tc>
      </w:tr>
    </w:tbl>
    <w:p w14:paraId="22575C66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300"/>
        <w:jc w:val="both"/>
        <w:rPr>
          <w:rFonts w:ascii="Times New Roman" w:hAnsi="Times New Roman" w:eastAsia="Times New Roman" w:cs="Times New Roman"/>
          <w:color w:val="auto"/>
          <w:sz w:val="24"/>
          <w:szCs w:val="24"/>
          <w:lang w:eastAsia="en-US"/>
        </w:rPr>
      </w:pPr>
    </w:p>
    <w:tbl>
      <w:tblPr>
        <w:tblStyle w:val="12"/>
        <w:tblW w:w="9923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1"/>
        <w:gridCol w:w="2268"/>
        <w:gridCol w:w="3544"/>
      </w:tblGrid>
      <w:tr w14:paraId="4101B2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bottom"/>
          </w:tcPr>
          <w:p w14:paraId="2E438F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5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15EF8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9 </w:t>
            </w:r>
          </w:p>
        </w:tc>
      </w:tr>
      <w:tr w14:paraId="69E3C5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1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16A7E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0D6E72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кол-во </w:t>
            </w: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br w:type="textWrapping"/>
            </w: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выбравших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5E1C9D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средняя </w:t>
            </w: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br w:type="textWrapping"/>
            </w: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оценка</w:t>
            </w:r>
          </w:p>
        </w:tc>
      </w:tr>
      <w:tr w14:paraId="3C1A88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2C5B8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4E38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68BA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3,8 </w:t>
            </w:r>
          </w:p>
        </w:tc>
      </w:tr>
      <w:tr w14:paraId="1A83D9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6180A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2463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577C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4,0</w:t>
            </w:r>
          </w:p>
        </w:tc>
      </w:tr>
      <w:tr w14:paraId="0AE553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2B624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Информатика и ИКТ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A55D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0AF5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3,0</w:t>
            </w:r>
          </w:p>
        </w:tc>
      </w:tr>
      <w:tr w14:paraId="5CCC87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A1D0A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497B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411B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4,4</w:t>
            </w:r>
          </w:p>
        </w:tc>
      </w:tr>
      <w:tr w14:paraId="5E2F2A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04B50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A9DA5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4B09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5,0</w:t>
            </w:r>
          </w:p>
        </w:tc>
      </w:tr>
      <w:tr w14:paraId="699124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10A43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46D7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68 чел/экзамена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F51F7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</w:tr>
    </w:tbl>
    <w:p w14:paraId="06758C1F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-142"/>
          <w:tab w:val="left" w:pos="426"/>
        </w:tabs>
        <w:ind w:left="-567" w:firstLine="567"/>
        <w:contextualSpacing/>
        <w:jc w:val="center"/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  <w:t>Среди выбранных экзаменов приоритеты у выпускников                                                                              11  класса распределились следующим образом</w:t>
      </w:r>
    </w:p>
    <w:p w14:paraId="7B7C87C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-142"/>
          <w:tab w:val="left" w:pos="426"/>
        </w:tabs>
        <w:ind w:left="-567" w:firstLine="567"/>
        <w:contextualSpacing/>
        <w:jc w:val="center"/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</w:pPr>
    </w:p>
    <w:tbl>
      <w:tblPr>
        <w:tblStyle w:val="12"/>
        <w:tblW w:w="10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2022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716"/>
        <w:gridCol w:w="696"/>
      </w:tblGrid>
      <w:tr w14:paraId="35E3E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ABA5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№№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3B2B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3635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4E089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83C1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D1D1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87C1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07FF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2D47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0A13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170E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C9D7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B9A4A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2023</w:t>
            </w:r>
          </w:p>
        </w:tc>
      </w:tr>
      <w:tr w14:paraId="7A657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72D2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Количество выпускников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7EF8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5889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5B61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DE5E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9F79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7322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4BF7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DC67A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32B1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2230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2D22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4</w:t>
            </w:r>
          </w:p>
        </w:tc>
      </w:tr>
      <w:tr w14:paraId="367C6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8288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6192C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  <w:t xml:space="preserve">Русский язык 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1C9A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E75D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7F35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06E5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BE63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B1C9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97C9D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EBC3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78E3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F2FA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36F38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</w:tr>
      <w:tr w14:paraId="0E9F6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BBB1A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07A8B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  <w:t>Математика (база)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CDE3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18116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13E8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05CB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54B7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7D3A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20A2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78BB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2B5B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E596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F6FB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</w:tr>
      <w:tr w14:paraId="3A370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653D4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11F9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  <w:t>Математика (профиль)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0E3A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38A2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64C8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1B4A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CE2E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CE22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E6B3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3BDC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97696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B4AA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3F18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</w:tr>
      <w:tr w14:paraId="61FA9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AF70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0E83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  <w:t xml:space="preserve">Физика 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EC50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678C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EA54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57FC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4669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67FA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D006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7DB7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766A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75CC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3ED1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</w:tr>
      <w:tr w14:paraId="745C6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55E5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2525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  <w:t xml:space="preserve">Химия 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39D5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F0BA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1D7F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F0B5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FE4C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065E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0A4A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D0EE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F029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B96E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18E0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6C561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2031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C29D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  <w:t xml:space="preserve">Биология 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3E9A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BBCC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28C6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386B3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048B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617F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065E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5E53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3E1C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2C35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22F5A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43A2C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53E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819B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  <w:t xml:space="preserve">История 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C644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5573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65A8A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3F42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9BF4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7A22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E283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5CA8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D8B4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CBDD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B284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1DA65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578B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AAE3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  <w:t xml:space="preserve">Обществознание 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C844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3C423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2A8D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ED7F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202B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C8BD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EFBE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A0D5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9076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CB03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6D8B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</w:tr>
      <w:tr w14:paraId="5FDC7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C825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9ADD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  <w:t xml:space="preserve">Информатика и ИКТ 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EF80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BF1E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8C06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A2BA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DF43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B8D72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E40C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FA8A1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00B6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5B19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2018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3C20F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E62A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1ECA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  <w:t xml:space="preserve">Литература 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A0B0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F6F7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3F69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E095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356B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C9CB3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CC8F8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5C61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C8D0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AFCD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AB9B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D040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8A45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C92D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  <w:t xml:space="preserve">Английский язык 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79B4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32B8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1608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BA3E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4E07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2877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AFB6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1058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DA3B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35D5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42FA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</w:tbl>
    <w:p w14:paraId="08431307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-142"/>
          <w:tab w:val="left" w:pos="426"/>
        </w:tabs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</w:p>
    <w:p w14:paraId="0ABE551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-142"/>
          <w:tab w:val="left" w:pos="426"/>
        </w:tabs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Русский язык сдавали 4 ученика,  математику на базовом уровне выбрали 2  ученика и на профильном уровне -2 ученика.  Экзамен по выбору по обществознанию 3 ученика, физику – 1 ученик.</w:t>
      </w:r>
    </w:p>
    <w:tbl>
      <w:tblPr>
        <w:tblStyle w:val="12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1097"/>
        <w:gridCol w:w="1355"/>
        <w:gridCol w:w="1365"/>
        <w:gridCol w:w="1373"/>
        <w:gridCol w:w="1365"/>
        <w:gridCol w:w="1142"/>
        <w:gridCol w:w="1143"/>
      </w:tblGrid>
      <w:tr w14:paraId="624FDE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14:paraId="127B6D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год выпуска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350C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 xml:space="preserve">Всего выпуск. 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B3F9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 xml:space="preserve">Кол-во вып-ов, успешно сдавших </w:t>
            </w:r>
          </w:p>
          <w:p w14:paraId="4AC41B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1</w:t>
            </w:r>
          </w:p>
          <w:p w14:paraId="10D9E4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предмет ЕГЭ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</w:tcPr>
          <w:p w14:paraId="5CF199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Кол-во вып-ов, успешно сдавших 2 предмета ЕГЭ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E2BF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Кол-во вып-ов, успешно сдавших 3 предмета  ЕГЭ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C6F0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Кол-во вып-ов, успешно сдавших 4 предмета ЕГЭ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7B4C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 xml:space="preserve">Кол-во вып-ов, успешно сдавших </w:t>
            </w:r>
          </w:p>
          <w:p w14:paraId="48D5BC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5 предметов ЕГЭ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CBD0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 xml:space="preserve">Кол-во вып-ов, успешно сдавших </w:t>
            </w:r>
          </w:p>
          <w:p w14:paraId="2E6A96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eastAsia="en-US"/>
              </w:rPr>
              <w:t>6 предметов ЕГЭ</w:t>
            </w:r>
          </w:p>
        </w:tc>
      </w:tr>
      <w:tr w14:paraId="581C7F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33EB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2015/16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3675E5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A31B4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49010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1B61D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F77B6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F1931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AFCF9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1DA1A8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53F7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2016/17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F08EF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753C9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BF84A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A6903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3EAF5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5CFC6A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903A8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7BD42C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908F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2017/18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F2258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E5FBA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89678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77F42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3A622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CC0A6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C1CF5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44450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99F2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2018/19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789AB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D9BDB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A454D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CE090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A66B9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45692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56AF22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6B3067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3B3B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2019/20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73D0B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4B3B2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05D3E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DFDCD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370F3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64452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B88B0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300CEC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70D7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2020/21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9346B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58857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F11DD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864F5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972D5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70D82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93AED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  <w:tr w14:paraId="51543E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BD21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2022/23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EA681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387C11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ADCC0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D883C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F43AC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7A0AD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0B5D19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right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0</w:t>
            </w:r>
          </w:p>
        </w:tc>
      </w:tr>
    </w:tbl>
    <w:p w14:paraId="6F0FD74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В 2023 году все выпускники перешагнули минимальный порог по всем предметам.</w:t>
      </w:r>
    </w:p>
    <w:p w14:paraId="1C2362E9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По результатам проведения ЕГЭ в 2023 году средний балл ниже по предметам: по математике (профиль) и физике  на 6,0 б.   </w:t>
      </w:r>
    </w:p>
    <w:tbl>
      <w:tblPr>
        <w:tblStyle w:val="12"/>
        <w:tblW w:w="10632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850"/>
        <w:gridCol w:w="709"/>
        <w:gridCol w:w="709"/>
        <w:gridCol w:w="708"/>
        <w:gridCol w:w="851"/>
        <w:gridCol w:w="709"/>
        <w:gridCol w:w="708"/>
        <w:gridCol w:w="709"/>
        <w:gridCol w:w="709"/>
        <w:gridCol w:w="709"/>
        <w:gridCol w:w="708"/>
        <w:gridCol w:w="993"/>
      </w:tblGrid>
      <w:tr w14:paraId="10F3D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15D6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8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DE4D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Средний балл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63B5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Динамика с предыдущем уч. годом</w:t>
            </w:r>
          </w:p>
        </w:tc>
      </w:tr>
      <w:tr w14:paraId="75D54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D876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20F0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7EF7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D30D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C04F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AA6C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EB56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7E94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6AED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60AC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581E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DABB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FF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FF0000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4A1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</w:tr>
      <w:tr w14:paraId="3C832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DDDE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46BA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61,5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391E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75,0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81AA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64,9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0886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67,3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1A76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70,8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2393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63,4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D211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66,3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005E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78,6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9A58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66,2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B9F8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50,0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6756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64,5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1582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+ 14,5</w:t>
            </w:r>
          </w:p>
        </w:tc>
      </w:tr>
      <w:tr w14:paraId="150CF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7BC6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Математика (профиль)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DDEC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9DAE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6EFB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E39A5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51,0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A24C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46,75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ACBC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50,3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6166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62,0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326B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63,0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7BEB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59,0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8C6E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3A13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53,0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0438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- 6,0</w:t>
            </w:r>
          </w:p>
        </w:tc>
      </w:tr>
      <w:tr w14:paraId="0E276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A24A5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Математика (база)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E349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37,1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79FD2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46,6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81B9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54,0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F0C5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80D36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B436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4,4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EC3E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B934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40F39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61302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E14AB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4,5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C737C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-0,5</w:t>
            </w:r>
          </w:p>
        </w:tc>
      </w:tr>
      <w:tr w14:paraId="0F536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7686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425C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39,0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920C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60,0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86DA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41,0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2BEB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D07D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52,3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1E31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47,0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ADC48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56,5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6762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51,5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B556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61,0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B0B3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9762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55,0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9F24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 xml:space="preserve">-6,0 </w:t>
            </w:r>
          </w:p>
        </w:tc>
      </w:tr>
      <w:tr w14:paraId="3311A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2B65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FC9D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578D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CBD3F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67,0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A5F0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1B253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61,0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4C74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49,0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DD52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7D64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89,0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05F9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78B2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967B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8A40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 xml:space="preserve">-  </w:t>
            </w:r>
          </w:p>
        </w:tc>
      </w:tr>
      <w:tr w14:paraId="3278C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0C8ED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8B60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BB85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73,0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90E3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65,7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04B0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57A9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69,0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C676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48,5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8EA93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EAC0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73,5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A517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5AA1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9F93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3BD9F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 xml:space="preserve">- </w:t>
            </w:r>
          </w:p>
        </w:tc>
      </w:tr>
      <w:tr w14:paraId="38038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FACC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1E4A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04F5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38,0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DFB1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36,0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0273A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EDAAD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55,0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EC50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48,0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797B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4600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DAB63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9B39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FED3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F343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8AC1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797F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DAF1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57,7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81B1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72,5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533A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59,3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EA68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61,0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98EC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67,0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295C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55,8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F493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57,0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8734C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9B1F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64,5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12D72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64,5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2C84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61,0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9D1F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- 3,5</w:t>
            </w:r>
          </w:p>
        </w:tc>
      </w:tr>
      <w:tr w14:paraId="40FE5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81AA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6F92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4A5C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B02A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56,0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BC7F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ECDB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0931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8EAF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50A05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72,0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E9BB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DA8F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BA16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0D1D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0A05D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6570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Английский язык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0C8C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60,0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8264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72,0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D7DA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D577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88,0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72FF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6B21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E130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E916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D61D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86,0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5AFE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5725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8FF5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-</w:t>
            </w:r>
          </w:p>
        </w:tc>
      </w:tr>
    </w:tbl>
    <w:p w14:paraId="2A6B7C01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left="-567" w:firstLine="567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В сравнении с районным и республиканскими результатами наши выпускники по   русскому языку средний балл ниже районного на 2,3б и ниже республиканского на 7,53б;   по математике (профиль) ниже районного результата на 5,6б, ниже республиканского на 11,05б;  по обществознанию средний балл – 64,5б, это выше районного показателя на 5,76б и ниже республиканского на 0,1б; по физике выше районного результата на 2,5б и ниже республиканского результата на 3,92б.</w:t>
      </w:r>
    </w:p>
    <w:p w14:paraId="4034AD7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firstLine="709"/>
        <w:jc w:val="center"/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  <w:t>Сравнительный анализ со средним районным  и республиканским  показателями по предметам ЕГЭ  в 2017-2021, 2023 гг. (баллы)</w:t>
      </w:r>
    </w:p>
    <w:tbl>
      <w:tblPr>
        <w:tblStyle w:val="12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613"/>
        <w:gridCol w:w="613"/>
        <w:gridCol w:w="613"/>
        <w:gridCol w:w="575"/>
        <w:gridCol w:w="613"/>
        <w:gridCol w:w="613"/>
        <w:gridCol w:w="335"/>
        <w:gridCol w:w="379"/>
        <w:gridCol w:w="421"/>
        <w:gridCol w:w="342"/>
        <w:gridCol w:w="342"/>
        <w:gridCol w:w="389"/>
        <w:gridCol w:w="340"/>
        <w:gridCol w:w="340"/>
        <w:gridCol w:w="340"/>
        <w:gridCol w:w="458"/>
        <w:gridCol w:w="495"/>
        <w:gridCol w:w="495"/>
      </w:tblGrid>
      <w:tr w14:paraId="2B1D71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157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7FC7633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Предмет</w:t>
            </w:r>
          </w:p>
        </w:tc>
        <w:tc>
          <w:tcPr>
            <w:tcW w:w="183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158CD0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2017</w:t>
            </w:r>
          </w:p>
        </w:tc>
        <w:tc>
          <w:tcPr>
            <w:tcW w:w="183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30370CE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18"/>
                <w:szCs w:val="18"/>
                <w:lang w:eastAsia="en-US"/>
              </w:rPr>
              <w:t>2018</w:t>
            </w:r>
          </w:p>
        </w:tc>
        <w:tc>
          <w:tcPr>
            <w:tcW w:w="11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E311A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18"/>
                <w:szCs w:val="18"/>
                <w:lang w:eastAsia="en-US"/>
              </w:rPr>
              <w:t>2019</w:t>
            </w:r>
          </w:p>
        </w:tc>
        <w:tc>
          <w:tcPr>
            <w:tcW w:w="11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F17A1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18"/>
                <w:szCs w:val="18"/>
                <w:lang w:eastAsia="en-US"/>
              </w:rPr>
              <w:t>2020</w:t>
            </w:r>
          </w:p>
        </w:tc>
        <w:tc>
          <w:tcPr>
            <w:tcW w:w="103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D8B04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18"/>
                <w:szCs w:val="18"/>
                <w:lang w:eastAsia="en-US"/>
              </w:rPr>
              <w:t>2021</w:t>
            </w:r>
          </w:p>
        </w:tc>
        <w:tc>
          <w:tcPr>
            <w:tcW w:w="162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32940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18"/>
                <w:szCs w:val="18"/>
                <w:lang w:eastAsia="en-US"/>
              </w:rPr>
              <w:t>2023</w:t>
            </w:r>
          </w:p>
        </w:tc>
      </w:tr>
      <w:tr w14:paraId="195A1E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5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D1F3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246E7F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шк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249319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р/н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74DBFA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 xml:space="preserve"> РТ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1AADAF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шк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39E04C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р/н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4250E5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 xml:space="preserve"> РТ</w:t>
            </w:r>
          </w:p>
        </w:tc>
        <w:tc>
          <w:tcPr>
            <w:tcW w:w="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 w14:paraId="309047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шк</w:t>
            </w:r>
          </w:p>
        </w:tc>
        <w:tc>
          <w:tcPr>
            <w:tcW w:w="41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502ED0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р/н</w:t>
            </w:r>
          </w:p>
        </w:tc>
        <w:tc>
          <w:tcPr>
            <w:tcW w:w="42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4F776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 xml:space="preserve"> РТ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4C16C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шк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9F3F2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р/н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BF826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 xml:space="preserve"> РТ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1FD92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шк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ECFDE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р/н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314EB6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 xml:space="preserve"> РТ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43E87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шк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6BB6B8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р/н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794E6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 xml:space="preserve"> РТ</w:t>
            </w:r>
          </w:p>
        </w:tc>
      </w:tr>
      <w:tr w14:paraId="004FD8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  <w:jc w:val="center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6D5714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textAlignment w:val="baseline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Русский язык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5E66BE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63,4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6EF7C2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71,02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D05CB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72,57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239A40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66,3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03EA58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74,2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6D5A8F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74,53</w:t>
            </w:r>
          </w:p>
        </w:tc>
        <w:tc>
          <w:tcPr>
            <w:tcW w:w="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2FA5BB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78,6</w:t>
            </w:r>
          </w:p>
        </w:tc>
        <w:tc>
          <w:tcPr>
            <w:tcW w:w="41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10FAB0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73,6</w:t>
            </w:r>
          </w:p>
        </w:tc>
        <w:tc>
          <w:tcPr>
            <w:tcW w:w="42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01B65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74,22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7FF0E3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66,2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BAF84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78,7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E087C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71,6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383E6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50,0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F5BD53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74,1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8CD5D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74,7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124BE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FF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64,5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D54BA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66,8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72C16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72,03</w:t>
            </w:r>
          </w:p>
        </w:tc>
      </w:tr>
      <w:tr w14:paraId="3B15AD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3D9E5A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textAlignment w:val="baseline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Математика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2FEAAA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50,33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0972FE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52,83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5EEB71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55,19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2C76A2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62,0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6ED42C5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58,54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3056E7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57,59</w:t>
            </w:r>
          </w:p>
        </w:tc>
        <w:tc>
          <w:tcPr>
            <w:tcW w:w="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157054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63,0</w:t>
            </w:r>
          </w:p>
        </w:tc>
        <w:tc>
          <w:tcPr>
            <w:tcW w:w="41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5D2630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62,4</w:t>
            </w:r>
          </w:p>
        </w:tc>
        <w:tc>
          <w:tcPr>
            <w:tcW w:w="42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B715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63,95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247D6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59,0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44589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59,2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D9CF36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54,2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B0531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3E8A6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2D59E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D8905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53,0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E4C39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58,6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3503D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64,05</w:t>
            </w:r>
          </w:p>
        </w:tc>
      </w:tr>
      <w:tr w14:paraId="00C084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  <w:jc w:val="center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085026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Математика</w:t>
            </w:r>
          </w:p>
          <w:p w14:paraId="713DD0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(база)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29ECC8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4,4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354B70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4,62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570AA7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4,5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463F9D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4,7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E4B4A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23" w:lineRule="exac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4,54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0EFF0E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23" w:lineRule="exac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4,4</w:t>
            </w:r>
          </w:p>
        </w:tc>
        <w:tc>
          <w:tcPr>
            <w:tcW w:w="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4E1915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23" w:lineRule="exac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5,0</w:t>
            </w:r>
          </w:p>
        </w:tc>
        <w:tc>
          <w:tcPr>
            <w:tcW w:w="41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6A1413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23" w:lineRule="exac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4,6</w:t>
            </w:r>
          </w:p>
        </w:tc>
        <w:tc>
          <w:tcPr>
            <w:tcW w:w="42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4BEF33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23" w:lineRule="exac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4,48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6A2FA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23" w:lineRule="exac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05043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23" w:lineRule="exac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FE147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23" w:lineRule="exac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95D26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23" w:lineRule="exac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90048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23" w:lineRule="exac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F0DB4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23" w:lineRule="exac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61375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23" w:lineRule="exac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4,5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3A73B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23" w:lineRule="exac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4,23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CB072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323" w:lineRule="exac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4,32</w:t>
            </w:r>
          </w:p>
        </w:tc>
      </w:tr>
      <w:tr w14:paraId="6CC3BD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  <w:jc w:val="center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500D2D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textAlignment w:val="baseline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Физика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6261EA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47,0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4D211B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54,42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5AD0F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56,70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14:paraId="4CDFC6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56,5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258D47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51,2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2476A0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57,2</w:t>
            </w:r>
          </w:p>
        </w:tc>
        <w:tc>
          <w:tcPr>
            <w:tcW w:w="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 w:themeFill="background1"/>
          </w:tcPr>
          <w:p w14:paraId="3B871D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51,5</w:t>
            </w:r>
          </w:p>
        </w:tc>
        <w:tc>
          <w:tcPr>
            <w:tcW w:w="41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26C7842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57,0</w:t>
            </w:r>
          </w:p>
        </w:tc>
        <w:tc>
          <w:tcPr>
            <w:tcW w:w="42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D4A6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60,31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84688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61,0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C31F99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54,8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76B927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54,5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0B087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35F27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07CCE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79A1A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FF000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55,0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BF58E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52,5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252FD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58,92</w:t>
            </w:r>
          </w:p>
        </w:tc>
      </w:tr>
      <w:tr w14:paraId="07E1BA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127BC4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textAlignment w:val="baseline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Химия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6FDFE4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49,0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FC5F7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56,55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621B0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63,19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219CCDA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061983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736390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 w:themeFill="background1"/>
          </w:tcPr>
          <w:p w14:paraId="27A41F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89,0</w:t>
            </w:r>
          </w:p>
        </w:tc>
        <w:tc>
          <w:tcPr>
            <w:tcW w:w="41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7AA54A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67,4</w:t>
            </w:r>
          </w:p>
        </w:tc>
        <w:tc>
          <w:tcPr>
            <w:tcW w:w="42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DD59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64,95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A1927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84479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0AC64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921F77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E6CDA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4B28C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15FBE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38259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D2A42A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</w:tr>
      <w:tr w14:paraId="3C9FF5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 w:hRule="atLeast"/>
          <w:jc w:val="center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5280DC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textAlignment w:val="baseline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Биология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567D82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48,5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67CC6A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56,0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729D8B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59,18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52349C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2761DC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641F29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 w:themeFill="background1"/>
          </w:tcPr>
          <w:p w14:paraId="16B4AB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73,5</w:t>
            </w:r>
          </w:p>
        </w:tc>
        <w:tc>
          <w:tcPr>
            <w:tcW w:w="41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7EFACA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64,4</w:t>
            </w:r>
          </w:p>
        </w:tc>
        <w:tc>
          <w:tcPr>
            <w:tcW w:w="42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B647F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58,55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B092F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961EC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B2534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0D4E4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3384E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5AE656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F33CE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7D9B9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E9E1C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</w:tr>
      <w:tr w14:paraId="75A9B7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  <w:jc w:val="center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7F5717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textAlignment w:val="baseline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История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0E1CDB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48,0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6F5624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48,14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BF3DC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59,36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061472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112A39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071D13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 w:themeFill="background1"/>
          </w:tcPr>
          <w:p w14:paraId="4F1CB4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1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68511D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FC0D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3240EB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E17DF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AE361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62BDE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1C2FC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FF951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C2224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F202A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C0B86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</w:tr>
      <w:tr w14:paraId="6CC953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  <w:jc w:val="center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3257F7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textAlignment w:val="baseline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Обществознание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311CB0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55,75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1895A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58,1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7D860B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60,73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6036A62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57,0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60A95E5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63,0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110F9A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62,67</w:t>
            </w:r>
          </w:p>
        </w:tc>
        <w:tc>
          <w:tcPr>
            <w:tcW w:w="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 w:themeFill="background1"/>
          </w:tcPr>
          <w:p w14:paraId="158809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1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</w:tcPr>
          <w:p w14:paraId="6CBDF8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342C6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A785E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64,5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7990B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66,0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570B4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63,5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2E1811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64,5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79B966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63,0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39251C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61,6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6BBB60C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FF0000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61,0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E988B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55,24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4661E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18"/>
                <w:szCs w:val="18"/>
                <w:lang w:eastAsia="en-US"/>
              </w:rPr>
              <w:t>61,1</w:t>
            </w:r>
          </w:p>
        </w:tc>
      </w:tr>
      <w:tr w14:paraId="29AFCA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  <w:jc w:val="center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32722B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textAlignment w:val="baseline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Английский язык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050A2B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655482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24E8F1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1155EF2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3F1C12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4A4BCF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5EB8AE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1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5AEDB0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CA939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3D36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86,0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16D1EB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72,8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377C24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76,7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34436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645CE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0C233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2EC5B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35B185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F3CAB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</w:tr>
      <w:tr w14:paraId="52D5DD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  <w:jc w:val="center"/>
        </w:trPr>
        <w:tc>
          <w:tcPr>
            <w:tcW w:w="1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</w:tcPr>
          <w:p w14:paraId="0CA48F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textAlignment w:val="baseline"/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bCs/>
                <w:color w:val="auto"/>
                <w:kern w:val="24"/>
                <w:sz w:val="18"/>
                <w:szCs w:val="18"/>
                <w:lang w:eastAsia="en-US"/>
              </w:rPr>
              <w:t>Литература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28DC17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3932D7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3CF2A8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422FE7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443B67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6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14:paraId="629DA3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</w:tcPr>
          <w:p w14:paraId="3302B1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72,0</w:t>
            </w:r>
          </w:p>
        </w:tc>
        <w:tc>
          <w:tcPr>
            <w:tcW w:w="41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1FD3A3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72,3</w:t>
            </w:r>
          </w:p>
        </w:tc>
        <w:tc>
          <w:tcPr>
            <w:tcW w:w="42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4F89B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71,35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14A438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9CF81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EFCF2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F48C0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095378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34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1CA76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785E7A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5F707E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54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</w:tcPr>
          <w:p w14:paraId="46A6D4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5" w:lineRule="atLeast"/>
              <w:jc w:val="center"/>
              <w:textAlignment w:val="bottom"/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18"/>
                <w:szCs w:val="18"/>
                <w:lang w:eastAsia="en-US"/>
              </w:rPr>
              <w:t>-</w:t>
            </w:r>
          </w:p>
        </w:tc>
      </w:tr>
    </w:tbl>
    <w:p w14:paraId="284CD11B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FF0000"/>
          <w:sz w:val="24"/>
          <w:szCs w:val="24"/>
        </w:rPr>
      </w:pPr>
    </w:p>
    <w:p w14:paraId="0F3098EE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 w:val="0"/>
        <w:overflowPunct w:val="0"/>
        <w:spacing w:line="276" w:lineRule="auto"/>
        <w:jc w:val="center"/>
        <w:textAlignment w:val="baseline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>Важный показатель количество учеников набравших 80 и более баллов</w:t>
      </w:r>
    </w:p>
    <w:p w14:paraId="4048C6BE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 w:val="0"/>
        <w:overflowPunct w:val="0"/>
        <w:spacing w:line="276" w:lineRule="auto"/>
        <w:textAlignment w:val="baseline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Таких учащихся в этом учебном году не было.</w:t>
      </w:r>
    </w:p>
    <w:p w14:paraId="089A2F4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 w:val="0"/>
        <w:overflowPunct w:val="0"/>
        <w:spacing w:line="276" w:lineRule="auto"/>
        <w:ind w:firstLine="709"/>
        <w:jc w:val="both"/>
        <w:textAlignment w:val="baseline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 Приведенные данные показывают, что выпускники с повышенным уровнем подготовки освоили все базовые задачи, проверяемые заданиями с кратким ответом, и их ошибки при выполнении заданий имели случайный характер. Для организации непосредственной подготовки к ЕГЭ учителю и самому будущему участнику ЕГЭ рекомендуется, прежде всего, точнее определить целевые установки, уровень знаний и проблемные зоны, в соответствии с этим выработать стратегию подготовки.   Еще раз следует подчеркнуть, что подготовка к ЕГЭ не может заменить регулярное и постепенное изучение курса изучаемого предмета старшей школы в соответствии с утвержденным тематическим и поурочным планированием.  </w:t>
      </w:r>
    </w:p>
    <w:p w14:paraId="079A2049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FF0000"/>
          <w:sz w:val="24"/>
          <w:szCs w:val="24"/>
        </w:rPr>
        <w:t xml:space="preserve">       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Результаты ЕГЭ обязательного для поступления в ВУЗы  предмета русского языка,  как внешней  независимой экспертизы   показывают, что все выпускники овладели государственным стандартом. </w:t>
      </w:r>
    </w:p>
    <w:p w14:paraId="28BB286C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autoSpaceDE w:val="0"/>
        <w:autoSpaceDN w:val="0"/>
        <w:adjustRightInd w:val="0"/>
        <w:spacing w:line="276" w:lineRule="auto"/>
        <w:ind w:firstLine="708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Анализ результатов ЕГЭ по  обществознанию в 2023 году показал, что 100% выпускников  МБОУ «Калмашская СОШ» преодолели минимальный порог баллов по этому предмету и в сравнении с предыдущим годом средний балл  понизился.</w:t>
      </w:r>
    </w:p>
    <w:p w14:paraId="6E481EB6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firstLine="708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По русскому языку минимальное количество баллов, установленное Рособрнадзором, составило 36 баллов. Переступили пороговый уровень все 4  выпускника 11 класса. Средний балл составил 64,5 баллов.  </w:t>
      </w:r>
    </w:p>
    <w:p w14:paraId="48F3463E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firstLine="708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По математике (профильный уровень) минимальный  балл - 27 баллов. Переступили пороговый уровень все 2  выпускника. Математику на базовом уровне сдавали  2 ученика, средний балл 4,5..  </w:t>
      </w:r>
    </w:p>
    <w:p w14:paraId="0D4A390E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bCs/>
          <w:color w:val="auto"/>
          <w:sz w:val="24"/>
          <w:szCs w:val="24"/>
        </w:rPr>
        <w:t>80 и более баллов  не набрал ни один  выпускник.</w:t>
      </w:r>
    </w:p>
    <w:p w14:paraId="5229B409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bCs/>
          <w:color w:val="auto"/>
          <w:sz w:val="24"/>
          <w:szCs w:val="24"/>
        </w:rPr>
        <w:t>(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Количество обучающихся, набравших 80 и более с 2014-2023 г г)</w:t>
      </w:r>
    </w:p>
    <w:tbl>
      <w:tblPr>
        <w:tblStyle w:val="12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709"/>
        <w:gridCol w:w="708"/>
        <w:gridCol w:w="851"/>
        <w:gridCol w:w="850"/>
        <w:gridCol w:w="993"/>
        <w:gridCol w:w="850"/>
        <w:gridCol w:w="851"/>
        <w:gridCol w:w="850"/>
        <w:gridCol w:w="992"/>
      </w:tblGrid>
      <w:tr w14:paraId="4E89E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FBA6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B697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1DB6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7077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99CE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0A23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3CDB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D6AF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0A8D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9371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2023</w:t>
            </w:r>
          </w:p>
        </w:tc>
      </w:tr>
      <w:tr w14:paraId="02532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B1B2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  <w:t>количество выпускников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3F29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641C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7F5C2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6716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E866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749A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7903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DBDF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3D1A1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4</w:t>
            </w:r>
          </w:p>
        </w:tc>
      </w:tr>
      <w:tr w14:paraId="64C4F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80FA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  <w:t xml:space="preserve">Русский язык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67B4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D931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C6E8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3DCB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1655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688C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ECB91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81F46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2FD4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32A9E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530A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  <w:t>Английский язык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DC30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DA82E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AABD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03C7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CC46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5CA5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AC00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8500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9765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1FBE6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20F7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textAlignment w:val="baseline"/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24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FFAB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46797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D333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9D60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D246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BDD3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C32C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77C7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F96B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</w:tbl>
    <w:p w14:paraId="4E6C5C0C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  <w:t>Итоги сдачи ЕГЭ по профильным предметам.</w:t>
      </w:r>
    </w:p>
    <w:tbl>
      <w:tblPr>
        <w:tblStyle w:val="12"/>
        <w:tblW w:w="96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1680"/>
        <w:gridCol w:w="1561"/>
        <w:gridCol w:w="1276"/>
        <w:gridCol w:w="994"/>
        <w:gridCol w:w="1276"/>
        <w:gridCol w:w="1135"/>
        <w:gridCol w:w="1135"/>
      </w:tblGrid>
      <w:tr w14:paraId="0E7B83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051A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1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08756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Профиль обучения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D2E6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Профильные предметы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6B045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Количество выпускников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62B772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Выбор ЕГЭ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DC9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Средний балл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33BA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Количество выпускников, получивших 80 и более баллов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1010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auto"/>
                <w:sz w:val="24"/>
                <w:szCs w:val="24"/>
                <w:lang w:eastAsia="en-US"/>
              </w:rPr>
              <w:t>Количество выпускников ниже минимального балла</w:t>
            </w:r>
          </w:p>
        </w:tc>
      </w:tr>
      <w:tr w14:paraId="3BE87E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A564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B5C3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универсальный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13B8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 - 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548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69EC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F6C0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E567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DC64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</w:tbl>
    <w:p w14:paraId="5171D9E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360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  <w:lang w:eastAsia="en-US"/>
        </w:rPr>
      </w:pPr>
    </w:p>
    <w:p w14:paraId="2841C9F3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360"/>
        <w:jc w:val="center"/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Times New Roman" w:cs="Times New Roman"/>
          <w:color w:val="auto"/>
          <w:sz w:val="24"/>
          <w:szCs w:val="24"/>
          <w:lang w:eastAsia="en-US"/>
        </w:rPr>
        <w:t>ГОСУДАРСТВЕННАЯ (ИТОГОВАЯ) АТТЕСТАЦИЯ ВЫПУСКНИКОВ 11 КЛАССА</w:t>
      </w:r>
      <w:r>
        <w:rPr>
          <w:rFonts w:ascii="Times New Roman" w:hAnsi="Times New Roman" w:eastAsia="Times New Roman" w:cs="Times New Roman"/>
          <w:b/>
          <w:color w:val="auto"/>
          <w:sz w:val="24"/>
          <w:szCs w:val="24"/>
          <w:lang w:eastAsia="en-US"/>
        </w:rPr>
        <w:t xml:space="preserve"> </w:t>
      </w:r>
    </w:p>
    <w:tbl>
      <w:tblPr>
        <w:tblStyle w:val="12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1985"/>
        <w:gridCol w:w="1920"/>
        <w:gridCol w:w="1136"/>
        <w:gridCol w:w="1258"/>
        <w:gridCol w:w="1714"/>
      </w:tblGrid>
      <w:tr w14:paraId="40952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E911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Год выпуска</w:t>
            </w:r>
          </w:p>
        </w:tc>
        <w:tc>
          <w:tcPr>
            <w:tcW w:w="1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337E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Кол-во выпускников</w:t>
            </w:r>
          </w:p>
        </w:tc>
        <w:tc>
          <w:tcPr>
            <w:tcW w:w="19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2EE3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Из них аттестовано</w:t>
            </w:r>
          </w:p>
        </w:tc>
        <w:tc>
          <w:tcPr>
            <w:tcW w:w="2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A418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Из них медалистов</w:t>
            </w:r>
          </w:p>
        </w:tc>
        <w:tc>
          <w:tcPr>
            <w:tcW w:w="17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E9A5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Из них с отметками «4» и «5»</w:t>
            </w:r>
          </w:p>
        </w:tc>
      </w:tr>
      <w:tr w14:paraId="08B21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5BF6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AF0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2C3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A0CD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«золото»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C102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«серебро»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13E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</w:p>
        </w:tc>
      </w:tr>
      <w:tr w14:paraId="507B2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BCC6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2009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C308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97D4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4183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5719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12A1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</w:tr>
      <w:tr w14:paraId="22D8F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B6D2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2010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5310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4F51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85C6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A013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7948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</w:tr>
      <w:tr w14:paraId="00548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8EF9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2011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C48A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7115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9CC9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2313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7316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10</w:t>
            </w:r>
          </w:p>
        </w:tc>
      </w:tr>
      <w:tr w14:paraId="68EA4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8A97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1774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0DFB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CE99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B8A7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48E59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</w:tr>
      <w:tr w14:paraId="073A1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1B85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C587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BA63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F5E37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0CD0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C62A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</w:tr>
      <w:tr w14:paraId="0FC31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F281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EC3E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A9A0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9754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8C1EC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579A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9</w:t>
            </w:r>
          </w:p>
        </w:tc>
      </w:tr>
      <w:tr w14:paraId="5CFFE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9CEB9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C053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B8132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B049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4830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761E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</w:tr>
      <w:tr w14:paraId="7EC19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E1A64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DC38F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FAA8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99D72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ADEE1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02E9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</w:tr>
      <w:tr w14:paraId="4507F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375A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55D1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FA9F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77A2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E9EC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B10C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</w:tr>
      <w:tr w14:paraId="56703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E6A0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38E6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16C4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7A3E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DF36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0F0DA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</w:tr>
      <w:tr w14:paraId="5212B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6368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A00E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BCFE2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F703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A10F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6838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</w:tr>
      <w:tr w14:paraId="47F62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56C7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EDAB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EFEB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DD4C2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7B0D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7DB9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</w:tr>
      <w:tr w14:paraId="1B900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01E7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1D95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CD2C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14C8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999C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9BF0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43544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67C3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4418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676B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FADF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824E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3694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</w:tr>
    </w:tbl>
    <w:p w14:paraId="33F00461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Times New Roman" w:hAnsi="Times New Roman" w:cs="Times New Roman" w:eastAsiaTheme="minorEastAsia"/>
          <w:bCs/>
          <w:i/>
          <w:color w:val="FF0000"/>
          <w:sz w:val="24"/>
          <w:szCs w:val="24"/>
        </w:rPr>
      </w:pPr>
      <w:r>
        <w:rPr>
          <w:rFonts w:ascii="Times New Roman" w:hAnsi="Times New Roman" w:cs="Times New Roman" w:eastAsiaTheme="minorEastAsia"/>
          <w:i/>
          <w:color w:val="FF0000"/>
          <w:sz w:val="24"/>
          <w:szCs w:val="24"/>
        </w:rPr>
        <w:t xml:space="preserve"> </w:t>
      </w:r>
    </w:p>
    <w:p w14:paraId="05977285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ГОСУДАРСТВЕННАЯ (ИТОГОВАЯ) АТТЕСТАЦИЯ ВЫПУСКНИКОВ 11 КЛАССА</w:t>
      </w:r>
    </w:p>
    <w:tbl>
      <w:tblPr>
        <w:tblStyle w:val="12"/>
        <w:tblW w:w="1006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864"/>
        <w:gridCol w:w="1027"/>
        <w:gridCol w:w="1028"/>
        <w:gridCol w:w="1027"/>
        <w:gridCol w:w="1028"/>
        <w:gridCol w:w="1028"/>
        <w:gridCol w:w="1027"/>
        <w:gridCol w:w="1028"/>
        <w:gridCol w:w="1028"/>
      </w:tblGrid>
      <w:tr w14:paraId="6FA2F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804A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год</w:t>
            </w:r>
          </w:p>
          <w:p w14:paraId="566004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вы-</w:t>
            </w:r>
          </w:p>
          <w:p w14:paraId="27260E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17A9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41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75E6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  <w:t>Математика (профиль с 2015 года)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9DF39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</w:tr>
      <w:tr w14:paraId="498DB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E75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C16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444B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  <w:p w14:paraId="28E273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экзамен</w:t>
            </w:r>
          </w:p>
          <w:p w14:paraId="51C5A8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2A3D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3C64CE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ACC8B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набрали</w:t>
            </w:r>
          </w:p>
          <w:p w14:paraId="08A778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 80 до</w:t>
            </w:r>
          </w:p>
          <w:p w14:paraId="1BDD12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1C3C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средний </w:t>
            </w:r>
          </w:p>
          <w:p w14:paraId="27DAFF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207D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  <w:p w14:paraId="62EB5D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экзамен</w:t>
            </w:r>
          </w:p>
          <w:p w14:paraId="7874B6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9540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5422C7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195B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набрали</w:t>
            </w:r>
          </w:p>
          <w:p w14:paraId="1BD0A3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 80 до</w:t>
            </w:r>
          </w:p>
          <w:p w14:paraId="6E05D9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49A0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средний </w:t>
            </w:r>
          </w:p>
          <w:p w14:paraId="6EE824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балл</w:t>
            </w:r>
          </w:p>
        </w:tc>
      </w:tr>
      <w:tr w14:paraId="5EE0B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377D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2009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B173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CEA4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6FDC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2CFA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509F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ECEB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F2AB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F292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62C5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63</w:t>
            </w:r>
          </w:p>
        </w:tc>
      </w:tr>
      <w:tr w14:paraId="08146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E77E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2010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7DFA2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C5B9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4D57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D131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0141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47,7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033C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A7CE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6852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1506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66,7</w:t>
            </w:r>
          </w:p>
        </w:tc>
      </w:tr>
      <w:tr w14:paraId="2CD07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FFD9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2011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0989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55CF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E55F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3FC4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B440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ECF7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45F2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6BA0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DE4F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76,3</w:t>
            </w:r>
          </w:p>
        </w:tc>
      </w:tr>
      <w:tr w14:paraId="7C3CA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D4C2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5FEE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D46D6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1AE8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EC2D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5FDA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37,1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2703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B907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0077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00A5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61,5</w:t>
            </w:r>
          </w:p>
        </w:tc>
      </w:tr>
      <w:tr w14:paraId="1616A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2A917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1C47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F2F1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5350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266B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CE9F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46,6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3EFB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5FD3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8B6A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FEC5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75</w:t>
            </w:r>
          </w:p>
        </w:tc>
      </w:tr>
      <w:tr w14:paraId="3B196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F688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1433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436E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0133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AAD8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C241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6EF5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FC99A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430F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0E03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64,9</w:t>
            </w:r>
          </w:p>
        </w:tc>
      </w:tr>
      <w:tr w14:paraId="064FF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261B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E481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0AC1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E26F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46F4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4A22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6491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FAFC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D3EB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FE28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67,3</w:t>
            </w:r>
          </w:p>
        </w:tc>
      </w:tr>
      <w:tr w14:paraId="35E68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08B04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04C9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0EBF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7532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F26D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AEB2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46,75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154B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69F2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1B06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F5BA5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70,8</w:t>
            </w:r>
          </w:p>
        </w:tc>
      </w:tr>
      <w:tr w14:paraId="788C2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0060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96AD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4F93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2AD1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24FE8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CF6DB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50,3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75FB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C7FC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56203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3770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63,4</w:t>
            </w:r>
          </w:p>
        </w:tc>
      </w:tr>
      <w:tr w14:paraId="762EB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ECF4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25722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D91C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8359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5C75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FC10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62,0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8DD2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C130A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1171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0086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66,3</w:t>
            </w:r>
          </w:p>
        </w:tc>
      </w:tr>
      <w:tr w14:paraId="2FF14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D1EB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80D8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8AF8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A1D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6D01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C1C10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63,0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D2EA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23AC2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1470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0B99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78,6</w:t>
            </w:r>
          </w:p>
        </w:tc>
      </w:tr>
      <w:tr w14:paraId="38181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315B7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C0DA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55A6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03EC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DD413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6195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59,0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13F5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78CC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92F5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5ADD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66,2</w:t>
            </w:r>
          </w:p>
        </w:tc>
      </w:tr>
      <w:tr w14:paraId="0388B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9586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C5BD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C716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3E9A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BF4B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8AD7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6B89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2CB1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0484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931B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50,0</w:t>
            </w:r>
          </w:p>
        </w:tc>
      </w:tr>
      <w:tr w14:paraId="56799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A6BE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1D70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70E4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5714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CF28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CAE7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53,0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3859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DDA9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0FBC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B3A6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64,5</w:t>
            </w:r>
          </w:p>
        </w:tc>
      </w:tr>
    </w:tbl>
    <w:p w14:paraId="33F3AE9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cs="Times New Roman" w:eastAsiaTheme="minorEastAsia"/>
          <w:bCs/>
          <w:i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ГОСУДАРСТВЕННАЯ (ИТОГОВАЯ) АТТЕСТАЦИЯ ВЫПУСКНИКОВ 11 КЛАССА</w:t>
      </w:r>
      <w:r>
        <w:rPr>
          <w:rFonts w:ascii="Times New Roman" w:hAnsi="Times New Roman" w:cs="Times New Roman" w:eastAsiaTheme="minorEastAsia"/>
          <w:bCs/>
          <w:i/>
          <w:color w:val="auto"/>
          <w:sz w:val="24"/>
          <w:szCs w:val="24"/>
        </w:rPr>
        <w:t xml:space="preserve"> </w:t>
      </w:r>
    </w:p>
    <w:p w14:paraId="7DBA13C6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cs="Times New Roman" w:eastAsiaTheme="minorEastAsia"/>
          <w:bCs/>
          <w:i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ПО ПРОФИЛЬНЫМ ПРЕДМЕТАМ</w:t>
      </w:r>
    </w:p>
    <w:tbl>
      <w:tblPr>
        <w:tblStyle w:val="12"/>
        <w:tblW w:w="1006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864"/>
        <w:gridCol w:w="1027"/>
        <w:gridCol w:w="1096"/>
        <w:gridCol w:w="712"/>
        <w:gridCol w:w="709"/>
        <w:gridCol w:w="847"/>
        <w:gridCol w:w="747"/>
        <w:gridCol w:w="812"/>
        <w:gridCol w:w="709"/>
        <w:gridCol w:w="709"/>
        <w:gridCol w:w="853"/>
      </w:tblGrid>
      <w:tr w14:paraId="43BB3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46F6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год</w:t>
            </w:r>
          </w:p>
          <w:p w14:paraId="35C022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вы-</w:t>
            </w:r>
          </w:p>
          <w:p w14:paraId="0594FD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7A99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43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A27F8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38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D66A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  <w:t>физика</w:t>
            </w:r>
          </w:p>
        </w:tc>
      </w:tr>
      <w:tr w14:paraId="065A5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9C8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80C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7BAC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  <w:p w14:paraId="7F8065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экзамен</w:t>
            </w:r>
          </w:p>
          <w:p w14:paraId="42CBD6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7A3F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551ACC8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8DFE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набрали</w:t>
            </w:r>
          </w:p>
          <w:p w14:paraId="201DC9B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 80 до</w:t>
            </w:r>
          </w:p>
          <w:p w14:paraId="45D966A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B2B7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средний </w:t>
            </w:r>
          </w:p>
          <w:p w14:paraId="4CB673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7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B867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  <w:p w14:paraId="6B98A5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экзамен</w:t>
            </w:r>
          </w:p>
          <w:p w14:paraId="75D96B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4B73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34738C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DFC7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набрали</w:t>
            </w:r>
          </w:p>
          <w:p w14:paraId="10CEE8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 80 до</w:t>
            </w:r>
          </w:p>
          <w:p w14:paraId="1CE99B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7ABCE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средний </w:t>
            </w:r>
          </w:p>
          <w:p w14:paraId="4CCD6B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балл</w:t>
            </w:r>
          </w:p>
        </w:tc>
      </w:tr>
      <w:tr w14:paraId="24205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5E4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C1B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4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6C9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128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8D48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2021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ОУ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E7BF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3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ED4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3B5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7D8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4A86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ОУ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B440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РТ</w:t>
            </w:r>
          </w:p>
        </w:tc>
      </w:tr>
      <w:tr w14:paraId="61413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8423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2009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06FE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BD6A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7275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35A7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CC10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0AD4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527C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B1FF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9975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462A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285D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47,7</w:t>
            </w:r>
          </w:p>
        </w:tc>
      </w:tr>
      <w:tr w14:paraId="53EE2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DA68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2010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7B4F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FCB1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68DB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A57B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5167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60,5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6477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54,9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76C6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AC6E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824E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D8A6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8D9B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2B74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4592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2011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0C9A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0B92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3A2C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30B9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4D173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60,2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C30C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C009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655D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F903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13C2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3F05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HAnsi"/>
                <w:color w:val="auto"/>
                <w:sz w:val="22"/>
                <w:szCs w:val="22"/>
                <w:lang w:eastAsia="en-US"/>
              </w:rPr>
            </w:pPr>
          </w:p>
        </w:tc>
      </w:tr>
      <w:tr w14:paraId="5576D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FA4E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A2C2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DCF5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CC52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A8ED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2C28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57,7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E171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DDD0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2EC9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A623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6E3B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0E54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</w:tr>
      <w:tr w14:paraId="01CA6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D68A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0FDC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46B62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B6EF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890D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3E58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72,5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E384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AC66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DCC3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2C5B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D2351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E9F49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</w:tr>
      <w:tr w14:paraId="59099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7272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F4A9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BC98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F48A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7D1C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A0949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59,3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E7FF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55,9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8A07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6A11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5E1D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4283B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C2D2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47,7</w:t>
            </w:r>
          </w:p>
        </w:tc>
      </w:tr>
      <w:tr w14:paraId="3E713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E2C1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826E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A6AE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8F52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9D7C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ECCC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2F40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55,6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B49B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CA70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25C3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230C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A0BE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34FEC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3525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E374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B6E0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786D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BF3A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33C3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D69A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57,27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0983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73D4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C10D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6EBF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52,3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7C1E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53</w:t>
            </w:r>
          </w:p>
        </w:tc>
      </w:tr>
      <w:tr w14:paraId="38A35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FD0E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922F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BB33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9CE7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75FB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33F5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55,8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5847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60,73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45732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A80F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E62B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FD80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47,0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5B47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56,7</w:t>
            </w:r>
          </w:p>
        </w:tc>
      </w:tr>
      <w:tr w14:paraId="68A6F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9BBF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92DD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B537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15C1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E112C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24A4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57,0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A0E5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62,67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5BFB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F44B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8CB36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3BEC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56,5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2E7DC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57,2</w:t>
            </w:r>
          </w:p>
        </w:tc>
      </w:tr>
      <w:tr w14:paraId="64FEE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7C1C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2F3CC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B27E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DAC6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CD9A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B81C3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37A7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7D3C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B159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CE0E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1BC0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2"/>
                <w:szCs w:val="22"/>
                <w:lang w:eastAsia="en-US"/>
              </w:rPr>
              <w:t>51,5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DC65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2"/>
                <w:szCs w:val="22"/>
                <w:lang w:eastAsia="en-US"/>
              </w:rPr>
              <w:t>60,31</w:t>
            </w:r>
          </w:p>
        </w:tc>
      </w:tr>
      <w:tr w14:paraId="4AAF3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2AC5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4F5B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7FC9A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DCDD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FD9D5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DF97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64,5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50E2D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63,5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11E1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0725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A591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B88B3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2"/>
                <w:szCs w:val="22"/>
                <w:lang w:eastAsia="en-US"/>
              </w:rPr>
              <w:t>61,0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4B7C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2"/>
                <w:szCs w:val="22"/>
                <w:lang w:eastAsia="en-US"/>
              </w:rPr>
              <w:t>54,5</w:t>
            </w:r>
          </w:p>
        </w:tc>
      </w:tr>
      <w:tr w14:paraId="1FBE6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E7C5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073C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5426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CA3C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6691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10E3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64,5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A912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63,0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793B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1E32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743F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4BC9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0166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2"/>
                <w:szCs w:val="22"/>
                <w:lang w:eastAsia="en-US"/>
              </w:rPr>
              <w:t>-</w:t>
            </w:r>
          </w:p>
        </w:tc>
      </w:tr>
      <w:tr w14:paraId="21FA9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40BC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9396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E62C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0ED3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A9E3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33D9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61,0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079E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4"/>
                <w:sz w:val="24"/>
                <w:szCs w:val="24"/>
                <w:lang w:eastAsia="en-US"/>
              </w:rPr>
              <w:t>61,1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0B11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B3D2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D42A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1564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2"/>
                <w:szCs w:val="22"/>
                <w:lang w:eastAsia="en-US"/>
              </w:rPr>
              <w:t>55,0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D1A6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2"/>
                <w:szCs w:val="22"/>
                <w:lang w:eastAsia="en-US"/>
              </w:rPr>
              <w:t>58,92</w:t>
            </w:r>
          </w:p>
        </w:tc>
      </w:tr>
    </w:tbl>
    <w:p w14:paraId="53CA55BA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ГОСУДАРСТВЕННАЯ (ИТОГОВАЯ) АТТЕСТАЦИЯ ВЫПУСКНИКОВ 11 КЛАССА</w:t>
      </w:r>
    </w:p>
    <w:p w14:paraId="21B09F46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ПО ПРЕДМЕТАМ ПО ВЫБОРУ</w:t>
      </w:r>
    </w:p>
    <w:tbl>
      <w:tblPr>
        <w:tblStyle w:val="12"/>
        <w:tblW w:w="1021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864"/>
        <w:gridCol w:w="1028"/>
        <w:gridCol w:w="1029"/>
        <w:gridCol w:w="1029"/>
        <w:gridCol w:w="1029"/>
        <w:gridCol w:w="1029"/>
        <w:gridCol w:w="1029"/>
        <w:gridCol w:w="1028"/>
        <w:gridCol w:w="1029"/>
      </w:tblGrid>
      <w:tr w14:paraId="15F2E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4C69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год</w:t>
            </w:r>
          </w:p>
          <w:p w14:paraId="21D83C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вы-</w:t>
            </w:r>
          </w:p>
          <w:p w14:paraId="3D752D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98CC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4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E0A2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D09E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  <w:t>Информатика</w:t>
            </w:r>
          </w:p>
        </w:tc>
      </w:tr>
      <w:tr w14:paraId="55FDC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1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73D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DAC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5884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  <w:p w14:paraId="4D2644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экзамен</w:t>
            </w:r>
          </w:p>
          <w:p w14:paraId="78AAD6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CDF00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0D9DE0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C5B0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набрали</w:t>
            </w:r>
          </w:p>
          <w:p w14:paraId="4620A7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 80 до</w:t>
            </w:r>
          </w:p>
          <w:p w14:paraId="2AEA57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E4A03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средний </w:t>
            </w:r>
          </w:p>
          <w:p w14:paraId="2BDFD8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6AB1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  <w:p w14:paraId="4B7722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экзамен</w:t>
            </w:r>
          </w:p>
          <w:p w14:paraId="0C9D982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8C74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3AF658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F22E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набрали</w:t>
            </w:r>
          </w:p>
          <w:p w14:paraId="16225BF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 80 до</w:t>
            </w:r>
          </w:p>
          <w:p w14:paraId="152269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80C8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средний </w:t>
            </w:r>
          </w:p>
          <w:p w14:paraId="52B9DF9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балл</w:t>
            </w:r>
          </w:p>
        </w:tc>
      </w:tr>
      <w:tr w14:paraId="47351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D518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2009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89C5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1777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FD75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A2FA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BDA3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35FA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03BA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369C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0A63B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28FC6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7B3B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2010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036E6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9192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9C1C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0F4D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149F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C1709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AECB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E6C8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5621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53</w:t>
            </w:r>
          </w:p>
        </w:tc>
      </w:tr>
      <w:tr w14:paraId="7E8AE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4A51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2011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2171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01BA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01D5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42A5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9A65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4825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31F1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6A47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6647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78</w:t>
            </w:r>
          </w:p>
        </w:tc>
      </w:tr>
      <w:tr w14:paraId="6C92D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91D0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02EA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25D6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052B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A8017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101D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BCD6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2771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6C01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11B1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2E9CB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9600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572F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83EB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1848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333B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36C9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1819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0D95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1FC9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55B3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1F43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2FD4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41F76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56FA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4EF1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9A3D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4966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3A2D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F910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7990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F216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2F751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D637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E2E1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7B75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5DBF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464E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699E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D9F0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7B00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599A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0FEB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1CD6D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6793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31F1E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AD0B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F2D5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251A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472F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C799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8152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BC75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4333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</w:tbl>
    <w:p w14:paraId="4ED5EA7F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Times New Roman" w:hAnsi="Times New Roman" w:cs="Times New Roman" w:eastAsiaTheme="minorEastAsia"/>
          <w:i/>
          <w:color w:val="FF0000"/>
          <w:sz w:val="24"/>
          <w:szCs w:val="24"/>
        </w:rPr>
      </w:pPr>
    </w:p>
    <w:tbl>
      <w:tblPr>
        <w:tblStyle w:val="12"/>
        <w:tblW w:w="1021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992"/>
        <w:gridCol w:w="1028"/>
        <w:gridCol w:w="1029"/>
        <w:gridCol w:w="1029"/>
        <w:gridCol w:w="1029"/>
        <w:gridCol w:w="1029"/>
        <w:gridCol w:w="1029"/>
        <w:gridCol w:w="1028"/>
        <w:gridCol w:w="1029"/>
      </w:tblGrid>
      <w:tr w14:paraId="12C95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BA40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год</w:t>
            </w:r>
          </w:p>
          <w:p w14:paraId="1ACB52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вы-</w:t>
            </w:r>
          </w:p>
          <w:p w14:paraId="008AF1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C3E5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4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ECDF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  <w:t xml:space="preserve">Химия 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F62C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  <w:t xml:space="preserve">Биология </w:t>
            </w:r>
          </w:p>
        </w:tc>
      </w:tr>
      <w:tr w14:paraId="6A315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9EC8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0746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1A05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  <w:p w14:paraId="6DE7A0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экзамен</w:t>
            </w:r>
          </w:p>
          <w:p w14:paraId="55B72A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47C4B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761C4B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082D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набрали</w:t>
            </w:r>
          </w:p>
          <w:p w14:paraId="35CBEB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 80 до</w:t>
            </w:r>
          </w:p>
          <w:p w14:paraId="2B96D5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6CF3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средний </w:t>
            </w:r>
          </w:p>
          <w:p w14:paraId="2C5C88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0D14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  <w:p w14:paraId="65E812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экзамен</w:t>
            </w:r>
          </w:p>
          <w:p w14:paraId="2C85F9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26834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5548B4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9875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набрали</w:t>
            </w:r>
          </w:p>
          <w:p w14:paraId="27C129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 80 до</w:t>
            </w:r>
          </w:p>
          <w:p w14:paraId="2097A9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381A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средний </w:t>
            </w:r>
          </w:p>
          <w:p w14:paraId="37B43C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балл</w:t>
            </w:r>
          </w:p>
        </w:tc>
      </w:tr>
      <w:tr w14:paraId="06C21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40B2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2009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61A3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0275C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F714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FE6E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54DB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3027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71C7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CCCF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8F11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392E1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0846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6AC9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612A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5590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F8B7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100F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5204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FA7C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A03D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A959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15EF7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F385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A65F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C1A0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9E46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6571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D8D06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48F1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F018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E895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AC38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73</w:t>
            </w:r>
          </w:p>
        </w:tc>
      </w:tr>
      <w:tr w14:paraId="3A5F8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736B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F2A6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C466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A1CA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F2B3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A00E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6356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1691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20ED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63E6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5BFEC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BD0B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35B8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54A8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DD51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BB6F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FF9D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772C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60FB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43BF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8AB7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73</w:t>
            </w:r>
          </w:p>
        </w:tc>
      </w:tr>
      <w:tr w14:paraId="754E8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4F335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060B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7210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5D52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6C9B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00F9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B455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8357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5930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0623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65,7</w:t>
            </w:r>
          </w:p>
        </w:tc>
      </w:tr>
      <w:tr w14:paraId="0FFB1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2CA7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6C03D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20EAA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DB6F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EBEC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900F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33EE3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E94B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6B18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AFB0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69</w:t>
            </w:r>
          </w:p>
        </w:tc>
      </w:tr>
      <w:tr w14:paraId="13423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8FDD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4D287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BB64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956B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E8A26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5BA8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A159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690C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708D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64F4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48,5</w:t>
            </w:r>
          </w:p>
        </w:tc>
      </w:tr>
      <w:tr w14:paraId="35D08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F497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FBDC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6812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825E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359D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29EC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89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27EC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8F29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33196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3C9C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73,5</w:t>
            </w:r>
          </w:p>
        </w:tc>
      </w:tr>
    </w:tbl>
    <w:p w14:paraId="1C14C556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Times New Roman" w:hAnsi="Times New Roman" w:cs="Times New Roman" w:eastAsiaTheme="minorEastAsia"/>
          <w:i/>
          <w:color w:val="auto"/>
          <w:sz w:val="24"/>
          <w:szCs w:val="24"/>
        </w:rPr>
      </w:pPr>
    </w:p>
    <w:tbl>
      <w:tblPr>
        <w:tblStyle w:val="12"/>
        <w:tblW w:w="1021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864"/>
        <w:gridCol w:w="1028"/>
        <w:gridCol w:w="1029"/>
        <w:gridCol w:w="1029"/>
        <w:gridCol w:w="1029"/>
        <w:gridCol w:w="1029"/>
        <w:gridCol w:w="1029"/>
        <w:gridCol w:w="1028"/>
        <w:gridCol w:w="1029"/>
      </w:tblGrid>
      <w:tr w14:paraId="4C611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5672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год</w:t>
            </w:r>
          </w:p>
          <w:p w14:paraId="0709EE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вы-</w:t>
            </w:r>
          </w:p>
          <w:p w14:paraId="761A40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ACFE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4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D02AA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  <w:t xml:space="preserve">Английский язык 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7D2A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i/>
                <w:color w:val="auto"/>
                <w:sz w:val="24"/>
                <w:szCs w:val="24"/>
                <w:lang w:eastAsia="en-US"/>
              </w:rPr>
              <w:t xml:space="preserve">Литература </w:t>
            </w:r>
          </w:p>
        </w:tc>
      </w:tr>
      <w:tr w14:paraId="0D023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1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1E2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EA6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7732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  <w:p w14:paraId="148908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экзамен</w:t>
            </w:r>
          </w:p>
          <w:p w14:paraId="493EBF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FB33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192ED0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08CD7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набрали</w:t>
            </w:r>
          </w:p>
          <w:p w14:paraId="24FE1B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 80 до</w:t>
            </w:r>
          </w:p>
          <w:p w14:paraId="2CC935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AB34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средний </w:t>
            </w:r>
          </w:p>
          <w:p w14:paraId="3CB2E3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C200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</w:t>
            </w:r>
          </w:p>
          <w:p w14:paraId="6A5B68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экзамен</w:t>
            </w:r>
          </w:p>
          <w:p w14:paraId="7C7E99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3585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получили баллы ниже минималь</w:t>
            </w:r>
          </w:p>
          <w:p w14:paraId="05B857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ного порога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B054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набрали</w:t>
            </w:r>
          </w:p>
          <w:p w14:paraId="4824FD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от 80 до</w:t>
            </w:r>
          </w:p>
          <w:p w14:paraId="7E059E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100 баллов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6A3F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средний </w:t>
            </w:r>
          </w:p>
          <w:p w14:paraId="2234A9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балл</w:t>
            </w:r>
          </w:p>
        </w:tc>
      </w:tr>
      <w:tr w14:paraId="25192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0F62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2009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F7E5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AF7F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F222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D4FE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7DDE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0C69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B299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40F0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D79C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54936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2425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2010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D2BE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64B3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D1F5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1BE3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2AA5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0EE2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1752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37A46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F98B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6FEB4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24CD8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2011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E146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D137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D317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38A1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D0CC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EEE6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7EA6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184D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DDDB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00C72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86B8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8B5A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51D0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D82D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EEC7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81D5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60,0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4339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8555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5467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6C5BB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43985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F91E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2013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9BAC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99F9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BBD7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788B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18E4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72,0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A0AD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FE1E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F7FE3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4C0B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2B1C6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AF16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5060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6ADC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9963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19C68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535F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C5CE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E2FA0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6642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D184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56,0</w:t>
            </w:r>
          </w:p>
        </w:tc>
      </w:tr>
      <w:tr w14:paraId="617BA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B274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6B7AA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A06C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C93F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9563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1453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88,0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DF68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087C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5B0D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7199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B059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6C9C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D5DC6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799F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B327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7C51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7B1C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0B26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A654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04F5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EFAE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72,0</w:t>
            </w:r>
          </w:p>
        </w:tc>
      </w:tr>
      <w:tr w14:paraId="712AD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7056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3E5F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F2951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B87B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B8A6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E952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86,0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E027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0826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8005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4DCE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</w:tbl>
    <w:p w14:paraId="0FFF3B8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ГОСУДАРСТВЕННАЯ (ИТОГОВАЯ) АТТЕСТАЦИЯ ВЫПУСКНИКОВ 11 КЛАССА</w:t>
      </w:r>
    </w:p>
    <w:tbl>
      <w:tblPr>
        <w:tblStyle w:val="12"/>
        <w:tblW w:w="1006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865"/>
        <w:gridCol w:w="1699"/>
        <w:gridCol w:w="2693"/>
        <w:gridCol w:w="1701"/>
        <w:gridCol w:w="1985"/>
      </w:tblGrid>
      <w:tr w14:paraId="5E3DB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16DF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год</w:t>
            </w:r>
          </w:p>
          <w:p w14:paraId="50662D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вы-</w:t>
            </w:r>
          </w:p>
          <w:p w14:paraId="36263F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пуска</w:t>
            </w:r>
          </w:p>
        </w:tc>
        <w:tc>
          <w:tcPr>
            <w:tcW w:w="8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8C5F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Кол-во вып-ов</w:t>
            </w:r>
          </w:p>
        </w:tc>
        <w:tc>
          <w:tcPr>
            <w:tcW w:w="8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7E0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cs="Times New Roman" w:eastAsiaTheme="minorEastAsia"/>
                <w:b/>
                <w:i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b/>
                <w:i/>
                <w:color w:val="auto"/>
                <w:sz w:val="24"/>
                <w:szCs w:val="24"/>
                <w:lang w:eastAsia="en-US"/>
              </w:rPr>
              <w:t>Математика (базовый)+ ГВЭ с 2021 года</w:t>
            </w:r>
          </w:p>
        </w:tc>
      </w:tr>
      <w:tr w14:paraId="4EB1A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89D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2F6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6E95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Сдавали экзамен</w:t>
            </w:r>
          </w:p>
          <w:p w14:paraId="75250F5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(чел.)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F672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получили баллы ниже минимального порога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31C1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Из них средний балл  с отметками «4» и «5»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22EA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 xml:space="preserve">средний </w:t>
            </w:r>
          </w:p>
          <w:p w14:paraId="08197F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балл</w:t>
            </w:r>
          </w:p>
        </w:tc>
      </w:tr>
      <w:tr w14:paraId="4A480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3712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2016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AD24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ECBF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4FE9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D123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555F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18,4(5)</w:t>
            </w:r>
          </w:p>
        </w:tc>
      </w:tr>
      <w:tr w14:paraId="65BF3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DFF1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2CAA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9675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0E5D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1913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4,4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ED46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58592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809D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F66A6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082AF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B1DC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3802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4,7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2FB7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17,3</w:t>
            </w:r>
          </w:p>
        </w:tc>
      </w:tr>
      <w:tr w14:paraId="4881D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21E1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2019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7392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87B2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61F4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C763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5,0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C3AE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19,0</w:t>
            </w:r>
          </w:p>
        </w:tc>
      </w:tr>
      <w:tr w14:paraId="0ADC8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326B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D610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263A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A499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DE6F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4E7E5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«3»</w:t>
            </w:r>
          </w:p>
        </w:tc>
      </w:tr>
      <w:tr w14:paraId="7E1D6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0DA3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2A2F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3DAF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E7FE8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6CF8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4,5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A72E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</w:tbl>
    <w:p w14:paraId="33B07EE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rFonts w:ascii="Times New Roman" w:hAnsi="Times New Roman" w:cs="Times New Roman" w:eastAsiaTheme="minorEastAsia"/>
          <w:b/>
          <w:color w:val="FF0000"/>
          <w:sz w:val="24"/>
          <w:szCs w:val="24"/>
        </w:rPr>
      </w:pPr>
    </w:p>
    <w:tbl>
      <w:tblPr>
        <w:tblStyle w:val="12"/>
        <w:tblpPr w:leftFromText="180" w:rightFromText="180" w:bottomFromText="200" w:vertAnchor="text" w:horzAnchor="margin" w:tblpX="-459" w:tblpY="21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50"/>
        <w:gridCol w:w="851"/>
        <w:gridCol w:w="662"/>
        <w:gridCol w:w="676"/>
        <w:gridCol w:w="678"/>
        <w:gridCol w:w="678"/>
        <w:gridCol w:w="678"/>
        <w:gridCol w:w="880"/>
        <w:gridCol w:w="992"/>
        <w:gridCol w:w="1134"/>
        <w:gridCol w:w="993"/>
      </w:tblGrid>
      <w:tr w14:paraId="3225A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6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0A0D23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ind w:left="113" w:right="113"/>
              <w:contextualSpacing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 xml:space="preserve">Годы 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7201B5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ind w:left="113" w:right="113"/>
              <w:contextualSpacing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баллы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312866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ind w:left="113" w:right="113"/>
              <w:contextualSpacing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2F1BD0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ind w:left="113" w:right="113"/>
              <w:contextualSpacing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67004B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ind w:left="113" w:right="113"/>
              <w:contextualSpacing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5166A5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ind w:left="113" w:right="113"/>
              <w:contextualSpacing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3FC046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ind w:left="113" w:right="113"/>
              <w:contextualSpacing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4482F0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ind w:left="113" w:right="113"/>
              <w:contextualSpacing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12FFCF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ind w:left="113" w:right="113"/>
              <w:contextualSpacing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3CF894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ind w:left="113" w:right="113"/>
              <w:contextualSpacing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00A604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ind w:left="113" w:right="113"/>
              <w:contextualSpacing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Анг. Язык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14:paraId="339B0E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ind w:left="113" w:right="113"/>
              <w:contextualSpacing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Общие</w:t>
            </w:r>
          </w:p>
        </w:tc>
      </w:tr>
      <w:tr w14:paraId="728FE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7657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13/14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0D53C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21-30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D4E6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6B87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9876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7C8A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4F79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1ED1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37D6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F013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F75C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178A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2D6FB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F11D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14/15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8677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A2A6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F231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385A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16B6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A968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50156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D96AD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1615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5A77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D47E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42F0B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08A1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15/16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90BE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FCA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3213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E223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2386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172D4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F4AA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9BA2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312F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1D1F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8D22F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6FC7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A098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16/17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89046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4618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6B79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592A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BE58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C042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7EB4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9FF7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8366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236A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9C00A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43CC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A73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17/18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03D3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HAnsi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DEE5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998D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FD7DF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CD21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2DE4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6FDB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4FBE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98ACA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40DB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0F3D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5F4F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A71F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18/19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085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1D33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D5882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DBF5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9F673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1BE2D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E8E1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11DD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C22E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97EB6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2F3B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35CDA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F424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19/20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A1C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30CD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4E97E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DCAD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B7B43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C46F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0395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8CE4E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E74F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C883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04DD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050F2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72E62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20/21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82E7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FF0000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D5F5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70EEC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41DE8D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4266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817D1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333B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0FBD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F1D8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646B6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C19E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24C66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2B80F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22/23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A80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FF0000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3FCA5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045F5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580A9F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A5FAE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128EF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07FCB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571627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A36332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723146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0695E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2D4DC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483F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13/14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F69C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31-40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9EE4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CD6D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D45FE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586F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B957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2668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8296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7371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43C4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5BDDC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5</w:t>
            </w:r>
          </w:p>
        </w:tc>
      </w:tr>
      <w:tr w14:paraId="4C337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ED3E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14/15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E4A4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A185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E5E6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6534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A6DF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92E9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0158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2ED6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76EA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86D45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D6F4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</w:tr>
      <w:tr w14:paraId="03B94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938A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15/16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67BF7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7AB6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78AF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5444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DF57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620F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4A2A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2BB2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1CCD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C099D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8E17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</w:tr>
      <w:tr w14:paraId="2BC22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6042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16/17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F7CD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13BF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1F2A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2DF7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48DC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E4B4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07EF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725FC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9C19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23B2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640E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401F0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8575C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17/18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A56E5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1765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779B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C8E4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667D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C199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CF81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FEBE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6774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A5B7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C088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17637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6A60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18/19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942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36E9A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EE9A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1ADA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A90D0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67625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D5BA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8790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8A28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98996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8D06C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ACC7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918F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19/20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FAC2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DFF30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5C5CD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4BD7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7F4DB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2067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4C54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1D8C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54FC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4DAF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3C0E2D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36373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36D0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20/21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ADA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DABA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23B6BA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4DD2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F869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7A43B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81FD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DE001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9FE8D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E10A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666F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0C95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7664A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22/23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89B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20722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F819E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B6580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936F1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279E77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06512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DC70F7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9C9CF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CCD1A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D4C0E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5780B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2A36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13/14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B18DC7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41-50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A867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14BE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DA08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8961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970C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8F0D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FA70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E379A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F1D3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AD2D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9</w:t>
            </w:r>
          </w:p>
        </w:tc>
      </w:tr>
      <w:tr w14:paraId="63319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24CC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14/15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234A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98AA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4D1C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4153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343A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A162C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4736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3C82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A6A1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8A2C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5771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</w:tr>
      <w:tr w14:paraId="57694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868E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15/16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6B1A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5F3C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C444C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C05F8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E8B55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2C77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6D75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814B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1814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9F41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308A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</w:tr>
      <w:tr w14:paraId="05E06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47B1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16/17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7FE1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57D8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AB8F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B4F7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D138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CDF9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69C0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D322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04B1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F315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39B5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6</w:t>
            </w:r>
          </w:p>
        </w:tc>
      </w:tr>
      <w:tr w14:paraId="58A6D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9327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17/18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210A1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31B9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9769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6DD6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776D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F99E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45327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C5CAC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FDE3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1C36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79DF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3E840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64A2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18/19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EA7E9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AB5F4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11F28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689E7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7C9E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5D41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68B06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1B8D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F6E4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82CF1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90A8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37DDA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CA6F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19/20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0BE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ACF9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9328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99BD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BDD6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13CA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8DF23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72F8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CB10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17B2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CC1E2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29533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7596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20/21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6C028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0EFF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37B2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06FC6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B777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34D5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9531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755F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6F80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4DD5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0FFA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</w:tr>
      <w:tr w14:paraId="4B885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D5FEA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22/23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2E2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598BF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992A2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FE2C2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A8759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26870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8C0CF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D2831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AEBA9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31A2F9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50E61D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</w:tr>
      <w:tr w14:paraId="0F9D6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62DD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13/14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3E9335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51-60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1FAE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B82A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42FC5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E2E2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3E0FD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694F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6171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D78B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0930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E2C1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7</w:t>
            </w:r>
          </w:p>
        </w:tc>
      </w:tr>
      <w:tr w14:paraId="319E4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C4E7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14/15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6E634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4092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E6D6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B4FE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A13F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F1C3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3C21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E6FB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4318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67BF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39B5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4</w:t>
            </w:r>
          </w:p>
        </w:tc>
      </w:tr>
      <w:tr w14:paraId="78C6D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09A77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15/16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2AA3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526B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5288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EA32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24F5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BFA2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8597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BC88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867B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CD52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D7DB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3</w:t>
            </w:r>
          </w:p>
        </w:tc>
      </w:tr>
      <w:tr w14:paraId="17783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89D9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16/17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5762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6987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D288C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F7BCF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9770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CC44A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40A1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DED0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A705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9939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3512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8</w:t>
            </w:r>
          </w:p>
        </w:tc>
      </w:tr>
      <w:tr w14:paraId="53758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5B333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17/18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B29E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2DD1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A1D4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C9E2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63727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CD8E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1794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6DC59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470D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51C5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D8D4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4</w:t>
            </w:r>
          </w:p>
        </w:tc>
      </w:tr>
      <w:tr w14:paraId="36090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8A26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18/19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300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D809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5FB0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8184E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00765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4AB0D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32B0B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05DE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9F8F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74A14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91B4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3</w:t>
            </w:r>
          </w:p>
        </w:tc>
      </w:tr>
      <w:tr w14:paraId="23BF6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761E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19/20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D15D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60FA7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0C33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682A0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1578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E6F2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A2E3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9AA2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513D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08CC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E0AEC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3</w:t>
            </w:r>
          </w:p>
        </w:tc>
      </w:tr>
      <w:tr w14:paraId="11604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59AA1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20/21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07AE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7DA05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41CC8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D23E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b/>
                <w:color w:val="auto"/>
                <w:sz w:val="22"/>
                <w:szCs w:val="22"/>
                <w:lang w:eastAsia="en-US"/>
              </w:rPr>
            </w:pPr>
            <w:r>
              <w:rPr>
                <w:rFonts w:cs="Times New Roman" w:asciiTheme="minorHAnsi" w:hAnsiTheme="minorHAnsi" w:eastAsiaTheme="minorEastAsia"/>
                <w:b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0AAFB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3370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938F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6E5F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15D3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9AE47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25F0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</w:tr>
      <w:tr w14:paraId="56661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5F110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22/23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D65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BDEB5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E7471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5137F3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b/>
                <w:color w:val="auto"/>
                <w:sz w:val="22"/>
                <w:szCs w:val="22"/>
                <w:lang w:eastAsia="en-US"/>
              </w:rPr>
            </w:pPr>
            <w:r>
              <w:rPr>
                <w:rFonts w:cs="Times New Roman" w:asciiTheme="minorHAnsi" w:hAnsiTheme="minorHAnsi" w:eastAsiaTheme="minorEastAsia"/>
                <w:b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16C7A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CF948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6B357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EEC43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5514E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DFBE5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5E1EB8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5</w:t>
            </w:r>
          </w:p>
        </w:tc>
      </w:tr>
      <w:tr w14:paraId="7FF65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E496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13/14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DA86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61-70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A546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E39D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562D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28BD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067C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D119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D075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B78CC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3B1D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9220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10</w:t>
            </w:r>
          </w:p>
        </w:tc>
      </w:tr>
      <w:tr w14:paraId="69AAE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36C1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14/15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A6EC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6985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9B4B7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DC6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5DCD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FAAE4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1BD5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72A1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B61EE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836B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6B32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273EB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3C077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15/16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64C92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AF18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6118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11417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2F64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4C9C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FB80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03BD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61392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688C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AF53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8</w:t>
            </w:r>
          </w:p>
        </w:tc>
      </w:tr>
      <w:tr w14:paraId="32F2F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A0ED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16/17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7076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0E082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F297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67D2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5D57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1795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79CCA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E542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F920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CDBD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0618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3</w:t>
            </w:r>
          </w:p>
        </w:tc>
      </w:tr>
      <w:tr w14:paraId="2D67E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05FD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17/18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30DA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679B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7282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77A8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BAB4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DC4F9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E65A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7D71C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B9D7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AD3E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0F95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5</w:t>
            </w:r>
          </w:p>
        </w:tc>
      </w:tr>
      <w:tr w14:paraId="2F665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86DF6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18/19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933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0059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54A5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96635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C9EB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DFFFF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4299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2BCA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BEA8C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A88D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AF92E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</w:tr>
      <w:tr w14:paraId="67595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F6AC7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19/20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492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2F08B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8266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19B5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42B5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76B87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C1120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1C46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8756D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015E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7CEE3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8</w:t>
            </w:r>
          </w:p>
        </w:tc>
      </w:tr>
      <w:tr w14:paraId="13CF5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430F4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20/21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0BEC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0B221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B32E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CF999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53E0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E2454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DFA04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B0E33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BE6A3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D949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2C23A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</w:tr>
      <w:tr w14:paraId="7B29B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9DEAB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22/23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814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E1BF2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1B236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874A3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</w:pPr>
            <w:r>
              <w:rPr>
                <w:rFonts w:cs="Times New Roman" w:asciiTheme="minorHAnsi" w:hAnsiTheme="minorHAnsi" w:eastAsiaTheme="minorEastAsia"/>
                <w:color w:val="auto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B1B67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F16DB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BBA9D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4C5F1F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4A687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957D1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073EC75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</w:tr>
      <w:tr w14:paraId="63AC0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BB45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13/14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46E30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71-80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58BC9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2B0D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5D7B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6C6F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AFA6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D8A05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3A63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5E76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FC84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CB29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8</w:t>
            </w:r>
          </w:p>
        </w:tc>
      </w:tr>
      <w:tr w14:paraId="4BE37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51EA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14/15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1733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8358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58B6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FB19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3E8A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FCE4C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5382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7391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78DAA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D63D5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788F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3</w:t>
            </w:r>
          </w:p>
        </w:tc>
      </w:tr>
      <w:tr w14:paraId="5B1BB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78314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15/16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85F8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23B9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CB3A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542E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CEE6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2C2E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A673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E11B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62B2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5C41E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87E24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5B99E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501D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16/17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2A08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DF19C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5BC85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89B9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E3BF9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9AE1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7DAC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9175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12C1A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E1E1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1978E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</w:tr>
      <w:tr w14:paraId="4A367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096D5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17/18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6BC9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CF97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B8C2E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A659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948D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8C67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1830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FBE2C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780C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6027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4690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782C0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F4DF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18\19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A39E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7EC39C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52A1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C6812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AC63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9FBC3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60AB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D843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8749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9734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DFAC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6</w:t>
            </w:r>
          </w:p>
        </w:tc>
      </w:tr>
      <w:tr w14:paraId="5F059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28D6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19/20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B3AB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F4BB0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60E0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2C2BB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716E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4E04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EE64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59F9C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2F16D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F2E7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05BA9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20CF4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E5CD2E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20/21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81AE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D244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821B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9411E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0826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B5D7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A431E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55E1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E1E1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28C06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75CA6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570E6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AEE90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22/23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DB8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75E4C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7E5D1C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EE0D7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A7BDF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5221F3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523AA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343AD4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67746A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2157FAC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79646" w:themeFill="accent6"/>
          </w:tcPr>
          <w:p w14:paraId="1406F6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</w:tr>
      <w:tr w14:paraId="21D2E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2C85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13/14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2DBF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81 и выше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072C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1ADBD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E458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38C7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391B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AE27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EA0D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1A2B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B5F3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E5D03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</w:tr>
      <w:tr w14:paraId="36580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3D9C2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14/15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A546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BB6B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1841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02C1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8C3E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CD82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7BBE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161B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328D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CD2A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279D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</w:tr>
      <w:tr w14:paraId="19AB2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257B7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15/16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11A7C9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0B0C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72F8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F0E6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551F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E631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13A6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37E7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C5FE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242C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78DB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</w:tr>
      <w:tr w14:paraId="07077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731334B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16/17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0953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7EF1B8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071AE59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5E2DE47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32694D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7F945CF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38A0B5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5FF14F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0B95E15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17653A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0B5AFC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045F6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863C5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17/18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A9833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3A00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1C72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DDC1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DBC7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FFB88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0AFA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D007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912F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4029A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083F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</w:tr>
      <w:tr w14:paraId="57CE7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175C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18/19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AE0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91DA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AF016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51C7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A0D41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4585C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C3BC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05F6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6C6B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3C1C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ECA5CB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</w:tr>
      <w:tr w14:paraId="24E72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FC83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19/20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C937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B3B10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C6C2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1F36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5F7DB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65E30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B7DCC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AD5BA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B196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5BFF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AEF63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z w:val="24"/>
                <w:szCs w:val="24"/>
                <w:lang w:eastAsia="en-US"/>
              </w:rPr>
              <w:t>2</w:t>
            </w:r>
          </w:p>
        </w:tc>
      </w:tr>
    </w:tbl>
    <w:p w14:paraId="1FF659D3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Из таблицы видно, что качество  результатов снизилось,  доля результатов от 61 до 70 баллов также снизилась  в сравнении с предыдущими годами.</w:t>
      </w:r>
    </w:p>
    <w:p w14:paraId="1B8581E6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both"/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color w:val="auto"/>
          <w:sz w:val="24"/>
          <w:szCs w:val="24"/>
        </w:rPr>
        <w:t>Выводы и рекомендации:</w:t>
      </w:r>
    </w:p>
    <w:p w14:paraId="6FCDD945">
      <w:pPr>
        <w:widowControl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200" w:line="276" w:lineRule="auto"/>
        <w:ind w:left="0" w:firstLine="0"/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Все выпускники успешно прошли государственную итоговую аттестацию за курс основной общей и средней общей школы.  Все обучающиеся получили аттестаты. </w:t>
      </w:r>
    </w:p>
    <w:p w14:paraId="313CFD3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2.     В школе существует определённая система подготовки учащихся к ЕГЭ и ОГЭ. </w:t>
      </w:r>
    </w:p>
    <w:p w14:paraId="686E597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rFonts w:ascii="Times New Roman" w:hAnsi="Times New Roman" w:cs="Times New Roman" w:eastAsiaTheme="minorEastAsia"/>
          <w:color w:val="auto"/>
          <w:sz w:val="24"/>
          <w:szCs w:val="24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3. Диагностические работы, проходившие в течение всего года, являлись хорошей тренировкой для  предстоящего ЕГЭ и ОГЭ.</w:t>
      </w:r>
    </w:p>
    <w:p w14:paraId="39C576F5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FFFFFF"/>
        <w:jc w:val="both"/>
        <w:rPr>
          <w:rFonts w:ascii="Times New Roman" w:hAnsi="Times New Roman" w:eastAsia="Times New Roman" w:cs="Times New Roman"/>
          <w:color w:val="181818"/>
          <w:sz w:val="24"/>
          <w:szCs w:val="24"/>
        </w:rPr>
      </w:pPr>
      <w:r>
        <w:rPr>
          <w:rFonts w:ascii="Times New Roman" w:hAnsi="Times New Roman" w:eastAsia="Times New Roman" w:cs="Times New Roman"/>
          <w:bCs/>
          <w:color w:val="181818"/>
          <w:sz w:val="24"/>
          <w:szCs w:val="24"/>
        </w:rPr>
        <w:t xml:space="preserve"> 4</w:t>
      </w:r>
      <w:r>
        <w:rPr>
          <w:rFonts w:ascii="Times New Roman" w:hAnsi="Times New Roman" w:eastAsia="Times New Roman" w:cs="Times New Roman"/>
          <w:color w:val="181818"/>
          <w:sz w:val="24"/>
          <w:szCs w:val="24"/>
        </w:rPr>
        <w:t>.     Систематически повышать уровень требований к знаниям и умениям учащихся в урочной деятельности.</w:t>
      </w:r>
    </w:p>
    <w:p w14:paraId="0CB022B1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FFFFFF"/>
        <w:jc w:val="both"/>
        <w:rPr>
          <w:rFonts w:ascii="Times New Roman" w:hAnsi="Times New Roman" w:eastAsia="Times New Roman" w:cs="Times New Roman"/>
          <w:color w:val="181818"/>
          <w:sz w:val="24"/>
          <w:szCs w:val="24"/>
        </w:rPr>
      </w:pPr>
      <w:r>
        <w:rPr>
          <w:rFonts w:ascii="Times New Roman" w:hAnsi="Times New Roman" w:eastAsia="Times New Roman" w:cs="Times New Roman"/>
          <w:color w:val="181818"/>
          <w:sz w:val="24"/>
          <w:szCs w:val="24"/>
        </w:rPr>
        <w:t>5.  Разработать программу подготовки учащихся к олимпиадам, начиная с 5 класса.</w:t>
      </w:r>
    </w:p>
    <w:p w14:paraId="33092DC3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FFFFFF"/>
        <w:jc w:val="both"/>
        <w:rPr>
          <w:rFonts w:ascii="Times New Roman" w:hAnsi="Times New Roman" w:eastAsia="Times New Roman" w:cs="Times New Roman"/>
          <w:color w:val="181818"/>
          <w:sz w:val="24"/>
          <w:szCs w:val="24"/>
        </w:rPr>
      </w:pPr>
      <w:r>
        <w:rPr>
          <w:rFonts w:ascii="Times New Roman" w:hAnsi="Times New Roman" w:eastAsia="Times New Roman" w:cs="Times New Roman"/>
          <w:color w:val="181818"/>
          <w:sz w:val="24"/>
          <w:szCs w:val="24"/>
        </w:rPr>
        <w:t>6.  Упорядочить и систематизировать практику внутришкольной системы оценки качества образования, проведение контрольных  работ по всем предметам, упорядочить  персональный контроль учителей, посещение уроков администрацией, проведение итоговых контрольных работ.</w:t>
      </w:r>
    </w:p>
    <w:p w14:paraId="40C2AEB1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FFFFFF"/>
        <w:jc w:val="both"/>
        <w:rPr>
          <w:rFonts w:ascii="Times New Roman" w:hAnsi="Times New Roman" w:cs="Times New Roman" w:eastAsiaTheme="minorEastAsia"/>
          <w:i/>
          <w:color w:val="auto"/>
          <w:sz w:val="24"/>
          <w:szCs w:val="24"/>
          <w:u w:val="single"/>
        </w:rPr>
      </w:pPr>
      <w:r>
        <w:rPr>
          <w:rFonts w:ascii="Times New Roman" w:hAnsi="Times New Roman" w:eastAsia="Times New Roman" w:cs="Times New Roman"/>
          <w:bCs/>
          <w:color w:val="181818"/>
          <w:sz w:val="24"/>
          <w:szCs w:val="24"/>
        </w:rPr>
        <w:t>7.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 xml:space="preserve">В ШМО провести анализ результатов ЕГЭ и ОГЭ и разработать меры по повышению результативности участия в   ЕГЭ и ОГЭ выпускников школы. </w:t>
      </w:r>
    </w:p>
    <w:p w14:paraId="5B713768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rFonts w:ascii="Times New Roman" w:hAnsi="Times New Roman" w:cs="Times New Roman" w:eastAsiaTheme="minorEastAsia"/>
          <w:i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8.В целях предупреждения неуспеваемости усилить индивидуальную работу со слабоуспевающими учащимися на уроках.</w:t>
      </w:r>
    </w:p>
    <w:p w14:paraId="29F40920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rFonts w:ascii="Times New Roman" w:hAnsi="Times New Roman" w:cs="Times New Roman" w:eastAsiaTheme="minorEastAsia"/>
          <w:i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9. Составить  план  мероприятий по подготовке и проведению ОГЭ и  ЕГЭ на 2023/2024 учебный год и обеспечить  его выполнение в течение года.</w:t>
      </w:r>
    </w:p>
    <w:p w14:paraId="21B2FEF4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142"/>
        <w:contextualSpacing/>
        <w:jc w:val="both"/>
        <w:rPr>
          <w:rFonts w:ascii="Times New Roman" w:hAnsi="Times New Roman" w:eastAsia="Times New Roman" w:cs="Times New Roman"/>
          <w:i/>
          <w:color w:val="auto"/>
          <w:sz w:val="24"/>
          <w:szCs w:val="24"/>
          <w:u w:val="single"/>
          <w:lang w:eastAsia="en-US"/>
        </w:rPr>
      </w:pPr>
    </w:p>
    <w:p w14:paraId="29BF434C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center"/>
        <w:rPr>
          <w:rFonts w:ascii="Times New Roman" w:hAnsi="Times New Roman" w:cs="Times New Roman" w:eastAsiaTheme="minorEastAsia"/>
          <w:color w:val="auto"/>
          <w:sz w:val="24"/>
          <w:szCs w:val="24"/>
        </w:rPr>
      </w:pPr>
    </w:p>
    <w:p w14:paraId="116131A5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200" w:line="276" w:lineRule="auto"/>
        <w:rPr>
          <w:rFonts w:ascii="Times New Roman" w:hAnsi="Times New Roman" w:cs="Times New Roman" w:eastAsiaTheme="minorEastAsia"/>
          <w:color w:val="auto"/>
          <w:sz w:val="24"/>
          <w:szCs w:val="24"/>
        </w:rPr>
      </w:pPr>
    </w:p>
    <w:p w14:paraId="092914A8">
      <w:pPr>
        <w:rPr>
          <w:rFonts w:ascii="Times New Roman" w:hAnsi="Times New Roman" w:eastAsia="Times New Roman" w:cs="Times New Roman"/>
          <w:sz w:val="24"/>
          <w:szCs w:val="24"/>
        </w:rPr>
      </w:pPr>
    </w:p>
    <w:p w14:paraId="4B5E87C4">
      <w:pPr>
        <w:pStyle w:val="46"/>
        <w:ind w:left="142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14:paraId="4B2DB6B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49F97DA">
      <w:pPr>
        <w:rPr>
          <w:rFonts w:ascii="Times New Roman" w:hAnsi="Times New Roman" w:cs="Times New Roman"/>
          <w:sz w:val="24"/>
          <w:szCs w:val="24"/>
        </w:rPr>
      </w:pPr>
    </w:p>
    <w:p w14:paraId="3ECAE5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39A1B7">
      <w:pPr>
        <w:rPr>
          <w:rFonts w:ascii="Times New Roman" w:hAnsi="Times New Roman" w:cs="Times New Roman"/>
          <w:sz w:val="24"/>
          <w:szCs w:val="24"/>
        </w:rPr>
      </w:pPr>
    </w:p>
    <w:p w14:paraId="025AC333">
      <w:pPr>
        <w:keepNext/>
        <w:ind w:left="851" w:right="708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515F399E"/>
    <w:sectPr>
      <w:headerReference r:id="rId5" w:type="default"/>
      <w:pgSz w:w="11906" w:h="16838"/>
      <w:pgMar w:top="993" w:right="707" w:bottom="709" w:left="1418" w:header="0" w:footer="720" w:gutter="0"/>
      <w:pgNumType w:start="1"/>
      <w:cols w:space="720" w:num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onsolas">
    <w:panose1 w:val="020B0609020204030204"/>
    <w:charset w:val="CC"/>
    <w:family w:val="modern"/>
    <w:pitch w:val="default"/>
    <w:sig w:usb0="E00006FF" w:usb1="0000FCFF" w:usb2="00000001" w:usb3="00000000" w:csb0="6000019F" w:csb1="DFD7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Arial Narrow">
    <w:panose1 w:val="020B0606020202030204"/>
    <w:charset w:val="CC"/>
    <w:family w:val="swiss"/>
    <w:pitch w:val="default"/>
    <w:sig w:usb0="00000287" w:usb1="00000800" w:usb2="00000000" w:usb3="00000000" w:csb0="2000009F" w:csb1="DFD70000"/>
  </w:font>
  <w:font w:name="Verdana">
    <w:panose1 w:val="020B0604030504040204"/>
    <w:charset w:val="CC"/>
    <w:family w:val="swiss"/>
    <w:pitch w:val="default"/>
    <w:sig w:usb0="A00006FF" w:usb1="4000205B" w:usb2="00000010" w:usb3="00000000" w:csb0="2000019F" w:csb1="00000000"/>
  </w:font>
  <w:font w:name="@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71834E">
    <w:pPr>
      <w:spacing w:before="709"/>
      <w:jc w:val="center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</w:rPr>
      <w:fldChar w:fldCharType="begin"/>
    </w:r>
    <w:r>
      <w:rPr>
        <w:rFonts w:ascii="Times New Roman" w:hAnsi="Times New Roman" w:eastAsia="Times New Roman" w:cs="Times New Roman"/>
        <w:sz w:val="24"/>
        <w:szCs w:val="24"/>
      </w:rPr>
      <w:instrText xml:space="preserve">PAGE</w:instrText>
    </w:r>
    <w:r>
      <w:rPr>
        <w:rFonts w:ascii="Times New Roman" w:hAnsi="Times New Roman" w:eastAsia="Times New Roman" w:cs="Times New Roman"/>
        <w:sz w:val="24"/>
        <w:szCs w:val="24"/>
      </w:rPr>
      <w:fldChar w:fldCharType="separate"/>
    </w:r>
    <w:r>
      <w:rPr>
        <w:rFonts w:ascii="Times New Roman" w:hAnsi="Times New Roman" w:eastAsia="Times New Roman" w:cs="Times New Roman"/>
        <w:sz w:val="24"/>
        <w:szCs w:val="24"/>
      </w:rPr>
      <w:t>2</w:t>
    </w:r>
    <w:r>
      <w:rPr>
        <w:rFonts w:ascii="Times New Roman" w:hAnsi="Times New Roman" w:eastAsia="Times New Roman" w:cs="Times New Roman"/>
        <w:sz w:val="24"/>
        <w:szCs w:val="24"/>
      </w:rPr>
      <w:fldChar w:fldCharType="end"/>
    </w:r>
  </w:p>
  <w:p w14:paraId="10CD7C45">
    <w:pPr>
      <w:rPr>
        <w:rFonts w:ascii="Times New Roman" w:hAnsi="Times New Roman" w:eastAsia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781094"/>
    <w:multiLevelType w:val="multilevel"/>
    <w:tmpl w:val="59781094"/>
    <w:lvl w:ilvl="0" w:tentative="0">
      <w:start w:val="1"/>
      <w:numFmt w:val="decimal"/>
      <w:pStyle w:val="25"/>
      <w:lvlText w:val="%1.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6D495C21"/>
    <w:multiLevelType w:val="multilevel"/>
    <w:tmpl w:val="6D495C21"/>
    <w:lvl w:ilvl="0" w:tentative="0">
      <w:start w:val="1"/>
      <w:numFmt w:val="decimal"/>
      <w:lvlText w:val="%1."/>
      <w:lvlJc w:val="left"/>
      <w:pPr>
        <w:ind w:left="1287" w:hanging="360"/>
      </w:pPr>
    </w:lvl>
    <w:lvl w:ilvl="1" w:tentative="0">
      <w:start w:val="1"/>
      <w:numFmt w:val="lowerLetter"/>
      <w:lvlText w:val="%2."/>
      <w:lvlJc w:val="left"/>
      <w:pPr>
        <w:ind w:left="2007" w:hanging="360"/>
      </w:pPr>
    </w:lvl>
    <w:lvl w:ilvl="2" w:tentative="0">
      <w:start w:val="1"/>
      <w:numFmt w:val="lowerRoman"/>
      <w:lvlText w:val="%3."/>
      <w:lvlJc w:val="right"/>
      <w:pPr>
        <w:ind w:left="2727" w:hanging="180"/>
      </w:pPr>
    </w:lvl>
    <w:lvl w:ilvl="3" w:tentative="0">
      <w:start w:val="1"/>
      <w:numFmt w:val="decimal"/>
      <w:lvlText w:val="%4."/>
      <w:lvlJc w:val="left"/>
      <w:pPr>
        <w:ind w:left="3447" w:hanging="360"/>
      </w:pPr>
    </w:lvl>
    <w:lvl w:ilvl="4" w:tentative="0">
      <w:start w:val="1"/>
      <w:numFmt w:val="lowerLetter"/>
      <w:lvlText w:val="%5."/>
      <w:lvlJc w:val="left"/>
      <w:pPr>
        <w:ind w:left="4167" w:hanging="360"/>
      </w:pPr>
    </w:lvl>
    <w:lvl w:ilvl="5" w:tentative="0">
      <w:start w:val="1"/>
      <w:numFmt w:val="lowerRoman"/>
      <w:lvlText w:val="%6."/>
      <w:lvlJc w:val="right"/>
      <w:pPr>
        <w:ind w:left="4887" w:hanging="180"/>
      </w:pPr>
    </w:lvl>
    <w:lvl w:ilvl="6" w:tentative="0">
      <w:start w:val="1"/>
      <w:numFmt w:val="decimal"/>
      <w:lvlText w:val="%7."/>
      <w:lvlJc w:val="left"/>
      <w:pPr>
        <w:ind w:left="5607" w:hanging="360"/>
      </w:pPr>
    </w:lvl>
    <w:lvl w:ilvl="7" w:tentative="0">
      <w:start w:val="1"/>
      <w:numFmt w:val="lowerLetter"/>
      <w:lvlText w:val="%8."/>
      <w:lvlJc w:val="left"/>
      <w:pPr>
        <w:ind w:left="6327" w:hanging="360"/>
      </w:pPr>
    </w:lvl>
    <w:lvl w:ilvl="8" w:tentative="0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778D2FBD"/>
    <w:multiLevelType w:val="multilevel"/>
    <w:tmpl w:val="778D2FBD"/>
    <w:lvl w:ilvl="0" w:tentative="0">
      <w:start w:val="1"/>
      <w:numFmt w:val="bullet"/>
      <w:lvlText w:val=""/>
      <w:lvlJc w:val="left"/>
      <w:pPr>
        <w:tabs>
          <w:tab w:val="left" w:pos="1146"/>
        </w:tabs>
        <w:ind w:left="1146" w:hanging="36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C63"/>
    <w:rsid w:val="001816BF"/>
    <w:rsid w:val="00181776"/>
    <w:rsid w:val="001B5175"/>
    <w:rsid w:val="001F60C3"/>
    <w:rsid w:val="00285C63"/>
    <w:rsid w:val="002E67BA"/>
    <w:rsid w:val="00346434"/>
    <w:rsid w:val="004E7E8C"/>
    <w:rsid w:val="005C3EC6"/>
    <w:rsid w:val="00602526"/>
    <w:rsid w:val="00717A66"/>
    <w:rsid w:val="008257CE"/>
    <w:rsid w:val="0084094A"/>
    <w:rsid w:val="00933A57"/>
    <w:rsid w:val="00BC37EF"/>
    <w:rsid w:val="00C51178"/>
    <w:rsid w:val="00E36386"/>
    <w:rsid w:val="00E3646A"/>
    <w:rsid w:val="00FE5936"/>
    <w:rsid w:val="071C374A"/>
    <w:rsid w:val="47065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99" w:name="heading 7"/>
    <w:lsdException w:qFormat="1" w:uiPriority="99" w:name="heading 8"/>
    <w:lsdException w:qFormat="1"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qFormat="1"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name="Body Text 2"/>
    <w:lsdException w:qFormat="1" w:uiPriority="99" w:name="Body Text 3"/>
    <w:lsdException w:qFormat="1"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62" w:semiHidden="0" w:name="Light Grid Accent 4"/>
  </w:latentStyles>
  <w:style w:type="paragraph" w:default="1" w:styleId="1">
    <w:name w:val="Normal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</w:pPr>
    <w:rPr>
      <w:rFonts w:ascii="Calibri" w:hAnsi="Calibri" w:eastAsia="Calibri" w:cs="Calibri"/>
      <w:color w:val="000000"/>
      <w:sz w:val="20"/>
      <w:szCs w:val="20"/>
      <w:lang w:val="ru-RU" w:eastAsia="ru-RU" w:bidi="ar-SA"/>
    </w:rPr>
  </w:style>
  <w:style w:type="paragraph" w:styleId="2">
    <w:name w:val="heading 1"/>
    <w:basedOn w:val="1"/>
    <w:next w:val="1"/>
    <w:link w:val="33"/>
    <w:qFormat/>
    <w:uiPriority w:val="0"/>
    <w:pPr>
      <w:keepNext/>
      <w:keepLines/>
      <w:spacing w:before="480" w:after="120"/>
      <w:contextualSpacing/>
      <w:jc w:val="center"/>
      <w:outlineLvl w:val="0"/>
    </w:pPr>
    <w:rPr>
      <w:rFonts w:ascii="Times New Roman" w:hAnsi="Times New Roman" w:cs="Times New Roman"/>
      <w:b/>
      <w:color w:val="FF0000"/>
      <w:sz w:val="28"/>
      <w:szCs w:val="48"/>
      <w:lang w:val="zh-CN" w:eastAsia="zh-CN"/>
    </w:rPr>
  </w:style>
  <w:style w:type="paragraph" w:styleId="3">
    <w:name w:val="heading 2"/>
    <w:basedOn w:val="1"/>
    <w:next w:val="1"/>
    <w:link w:val="34"/>
    <w:qFormat/>
    <w:uiPriority w:val="99"/>
    <w:pPr>
      <w:keepNext/>
      <w:keepLines/>
      <w:spacing w:before="360" w:after="80"/>
      <w:contextualSpacing/>
      <w:jc w:val="center"/>
      <w:outlineLvl w:val="1"/>
    </w:pPr>
    <w:rPr>
      <w:rFonts w:ascii="Times New Roman" w:hAnsi="Times New Roman" w:cs="Times New Roman"/>
      <w:b/>
      <w:color w:val="FF0000"/>
      <w:sz w:val="28"/>
      <w:szCs w:val="36"/>
      <w:lang w:val="zh-CN" w:eastAsia="zh-CN"/>
    </w:rPr>
  </w:style>
  <w:style w:type="paragraph" w:styleId="4">
    <w:name w:val="heading 3"/>
    <w:basedOn w:val="1"/>
    <w:next w:val="1"/>
    <w:link w:val="35"/>
    <w:qFormat/>
    <w:uiPriority w:val="0"/>
    <w:pPr>
      <w:keepNext/>
      <w:keepLines/>
      <w:spacing w:before="280" w:after="80"/>
      <w:contextualSpacing/>
      <w:outlineLvl w:val="2"/>
    </w:pPr>
    <w:rPr>
      <w:rFonts w:cs="Times New Roman"/>
      <w:b/>
      <w:sz w:val="28"/>
      <w:szCs w:val="28"/>
      <w:lang w:val="zh-CN" w:eastAsia="zh-CN"/>
    </w:rPr>
  </w:style>
  <w:style w:type="paragraph" w:styleId="5">
    <w:name w:val="heading 4"/>
    <w:basedOn w:val="1"/>
    <w:next w:val="1"/>
    <w:link w:val="36"/>
    <w:qFormat/>
    <w:uiPriority w:val="0"/>
    <w:pPr>
      <w:keepNext/>
      <w:keepLines/>
      <w:spacing w:before="240" w:after="40"/>
      <w:contextualSpacing/>
      <w:outlineLvl w:val="3"/>
    </w:pPr>
    <w:rPr>
      <w:rFonts w:cs="Times New Roman"/>
      <w:b/>
      <w:sz w:val="24"/>
      <w:szCs w:val="24"/>
      <w:lang w:val="zh-CN" w:eastAsia="zh-CN"/>
    </w:rPr>
  </w:style>
  <w:style w:type="paragraph" w:styleId="6">
    <w:name w:val="heading 5"/>
    <w:basedOn w:val="1"/>
    <w:next w:val="1"/>
    <w:link w:val="37"/>
    <w:qFormat/>
    <w:uiPriority w:val="0"/>
    <w:pPr>
      <w:keepNext/>
      <w:keepLines/>
      <w:spacing w:before="220" w:after="40"/>
      <w:contextualSpacing/>
      <w:outlineLvl w:val="4"/>
    </w:pPr>
    <w:rPr>
      <w:rFonts w:cs="Times New Roman"/>
      <w:b/>
      <w:sz w:val="22"/>
      <w:szCs w:val="22"/>
      <w:lang w:val="zh-CN" w:eastAsia="zh-CN"/>
    </w:rPr>
  </w:style>
  <w:style w:type="paragraph" w:styleId="7">
    <w:name w:val="heading 6"/>
    <w:basedOn w:val="1"/>
    <w:next w:val="1"/>
    <w:link w:val="38"/>
    <w:qFormat/>
    <w:uiPriority w:val="0"/>
    <w:pPr>
      <w:keepNext/>
      <w:keepLines/>
      <w:spacing w:before="200" w:after="40"/>
      <w:contextualSpacing/>
      <w:outlineLvl w:val="5"/>
    </w:pPr>
    <w:rPr>
      <w:rFonts w:cs="Times New Roman"/>
      <w:b/>
      <w:lang w:val="zh-CN" w:eastAsia="zh-CN"/>
    </w:rPr>
  </w:style>
  <w:style w:type="paragraph" w:styleId="8">
    <w:name w:val="heading 7"/>
    <w:basedOn w:val="1"/>
    <w:next w:val="1"/>
    <w:link w:val="39"/>
    <w:semiHidden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/>
      <w:outlineLvl w:val="6"/>
    </w:pPr>
    <w:rPr>
      <w:rFonts w:eastAsia="Times New Roman" w:cs="Times New Roman"/>
      <w:color w:val="auto"/>
      <w:sz w:val="24"/>
      <w:szCs w:val="24"/>
      <w:lang w:val="zh-CN" w:eastAsia="zh-CN"/>
    </w:rPr>
  </w:style>
  <w:style w:type="paragraph" w:styleId="9">
    <w:name w:val="heading 8"/>
    <w:basedOn w:val="1"/>
    <w:next w:val="1"/>
    <w:link w:val="40"/>
    <w:semiHidden/>
    <w:unhideWhenUsed/>
    <w:qFormat/>
    <w:uiPriority w:val="99"/>
    <w:pPr>
      <w:keepNext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  <w:outlineLvl w:val="7"/>
    </w:pPr>
    <w:rPr>
      <w:rFonts w:ascii="Times New Roman" w:hAnsi="Times New Roman" w:eastAsia="Times New Roman" w:cs="Times New Roman"/>
      <w:b/>
      <w:bCs/>
      <w:color w:val="auto"/>
      <w:sz w:val="32"/>
      <w:szCs w:val="24"/>
      <w:lang w:val="zh-CN" w:eastAsia="zh-CN"/>
    </w:rPr>
  </w:style>
  <w:style w:type="paragraph" w:styleId="10">
    <w:name w:val="heading 9"/>
    <w:basedOn w:val="1"/>
    <w:next w:val="1"/>
    <w:link w:val="41"/>
    <w:semiHidden/>
    <w:unhideWhenUsed/>
    <w:qFormat/>
    <w:uiPriority w:val="99"/>
    <w:pPr>
      <w:keepNext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ind w:left="1080"/>
      <w:jc w:val="center"/>
      <w:outlineLvl w:val="8"/>
    </w:pPr>
    <w:rPr>
      <w:rFonts w:ascii="Times New Roman" w:hAnsi="Times New Roman" w:eastAsia="Times New Roman" w:cs="Times New Roman"/>
      <w:b/>
      <w:color w:val="auto"/>
      <w:sz w:val="36"/>
      <w:szCs w:val="24"/>
      <w:lang w:val="zh-CN"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semiHidden/>
    <w:unhideWhenUsed/>
    <w:qFormat/>
    <w:uiPriority w:val="99"/>
    <w:rPr>
      <w:color w:val="800080"/>
      <w:u w:val="single"/>
    </w:rPr>
  </w:style>
  <w:style w:type="character" w:styleId="14">
    <w:name w:val="Hyperlink"/>
    <w:unhideWhenUsed/>
    <w:qFormat/>
    <w:uiPriority w:val="0"/>
    <w:rPr>
      <w:color w:val="0000FF"/>
      <w:u w:val="single"/>
    </w:rPr>
  </w:style>
  <w:style w:type="paragraph" w:styleId="15">
    <w:name w:val="Balloon Text"/>
    <w:basedOn w:val="1"/>
    <w:link w:val="45"/>
    <w:semiHidden/>
    <w:unhideWhenUsed/>
    <w:qFormat/>
    <w:uiPriority w:val="99"/>
    <w:rPr>
      <w:rFonts w:ascii="Tahoma" w:hAnsi="Tahoma" w:cs="Times New Roman"/>
      <w:color w:val="auto"/>
      <w:sz w:val="16"/>
      <w:szCs w:val="16"/>
      <w:lang w:val="zh-CN" w:eastAsia="zh-CN"/>
    </w:rPr>
  </w:style>
  <w:style w:type="paragraph" w:styleId="16">
    <w:name w:val="Body Text 2"/>
    <w:basedOn w:val="1"/>
    <w:link w:val="60"/>
    <w:semiHidden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Times New Roman" w:hAnsi="Times New Roman" w:eastAsia="Times New Roman" w:cs="Times New Roman"/>
      <w:color w:val="auto"/>
      <w:sz w:val="22"/>
      <w:szCs w:val="22"/>
      <w:lang w:eastAsia="en-US"/>
    </w:rPr>
  </w:style>
  <w:style w:type="paragraph" w:styleId="17">
    <w:name w:val="Plain Text"/>
    <w:basedOn w:val="1"/>
    <w:link w:val="68"/>
    <w:semiHidden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Consolas" w:hAnsi="Consolas" w:cs="Times New Roman" w:eastAsiaTheme="minorHAnsi"/>
      <w:color w:val="auto"/>
      <w:sz w:val="21"/>
      <w:szCs w:val="21"/>
      <w:lang w:eastAsia="en-US"/>
    </w:rPr>
  </w:style>
  <w:style w:type="paragraph" w:styleId="18">
    <w:name w:val="Body Text Indent 3"/>
    <w:basedOn w:val="1"/>
    <w:link w:val="66"/>
    <w:semiHidden/>
    <w:unhideWhenUsed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120"/>
      <w:ind w:left="283"/>
    </w:pPr>
    <w:rPr>
      <w:rFonts w:ascii="Times New Roman" w:hAnsi="Times New Roman" w:eastAsia="Times New Roman" w:cs="Times New Roman"/>
      <w:color w:val="auto"/>
      <w:sz w:val="16"/>
      <w:szCs w:val="16"/>
      <w:lang w:eastAsia="en-US"/>
    </w:rPr>
  </w:style>
  <w:style w:type="paragraph" w:styleId="19">
    <w:name w:val="header"/>
    <w:basedOn w:val="1"/>
    <w:link w:val="52"/>
    <w:semiHidden/>
    <w:unhideWhenUsed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</w:pPr>
    <w:rPr>
      <w:rFonts w:ascii="Times New Roman" w:hAnsi="Times New Roman" w:eastAsia="Times New Roman" w:cs="Times New Roman"/>
      <w:color w:val="auto"/>
      <w:sz w:val="24"/>
      <w:szCs w:val="24"/>
      <w:lang w:eastAsia="en-US"/>
    </w:rPr>
  </w:style>
  <w:style w:type="paragraph" w:styleId="20">
    <w:name w:val="Body Text"/>
    <w:basedOn w:val="1"/>
    <w:link w:val="56"/>
    <w:unhideWhenUsed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Times New Roman" w:hAnsi="Times New Roman" w:eastAsia="Times New Roman" w:cs="Times New Roman"/>
      <w:color w:val="auto"/>
      <w:sz w:val="24"/>
      <w:szCs w:val="24"/>
      <w:lang w:eastAsia="en-US"/>
    </w:rPr>
  </w:style>
  <w:style w:type="paragraph" w:styleId="21">
    <w:name w:val="toc 1"/>
    <w:basedOn w:val="1"/>
    <w:next w:val="1"/>
    <w:autoRedefine/>
    <w:unhideWhenUsed/>
    <w:qFormat/>
    <w:uiPriority w:val="39"/>
    <w:pPr>
      <w:spacing w:after="100"/>
    </w:pPr>
  </w:style>
  <w:style w:type="paragraph" w:styleId="22">
    <w:name w:val="toc 2"/>
    <w:basedOn w:val="1"/>
    <w:next w:val="1"/>
    <w:autoRedefine/>
    <w:unhideWhenUsed/>
    <w:uiPriority w:val="39"/>
    <w:pPr>
      <w:spacing w:after="100"/>
      <w:ind w:left="200"/>
    </w:pPr>
  </w:style>
  <w:style w:type="paragraph" w:styleId="23">
    <w:name w:val="Body Text Indent"/>
    <w:basedOn w:val="1"/>
    <w:link w:val="58"/>
    <w:semiHidden/>
    <w:unhideWhenUsed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120"/>
      <w:ind w:left="283"/>
    </w:pPr>
    <w:rPr>
      <w:rFonts w:ascii="Times New Roman" w:hAnsi="Times New Roman" w:eastAsia="Times New Roman" w:cs="Times New Roman"/>
      <w:color w:val="auto"/>
      <w:sz w:val="24"/>
      <w:szCs w:val="24"/>
      <w:lang w:eastAsia="en-US"/>
    </w:rPr>
  </w:style>
  <w:style w:type="paragraph" w:styleId="24">
    <w:name w:val="Title"/>
    <w:basedOn w:val="1"/>
    <w:next w:val="1"/>
    <w:link w:val="43"/>
    <w:qFormat/>
    <w:uiPriority w:val="99"/>
    <w:pPr>
      <w:keepNext/>
      <w:keepLines/>
      <w:spacing w:before="480" w:after="120"/>
      <w:contextualSpacing/>
    </w:pPr>
    <w:rPr>
      <w:rFonts w:cs="Times New Roman"/>
      <w:b/>
      <w:sz w:val="72"/>
      <w:szCs w:val="72"/>
      <w:lang w:val="zh-CN" w:eastAsia="zh-CN"/>
    </w:rPr>
  </w:style>
  <w:style w:type="paragraph" w:styleId="25">
    <w:name w:val="footer"/>
    <w:basedOn w:val="1"/>
    <w:link w:val="54"/>
    <w:semiHidden/>
    <w:unhideWhenUsed/>
    <w:qFormat/>
    <w:uiPriority w:val="99"/>
    <w:pPr>
      <w:widowControl/>
      <w:numPr>
        <w:ilvl w:val="0"/>
        <w:numId w:val="1"/>
      </w:num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  <w:tab w:val="clear" w:pos="360"/>
      </w:tabs>
      <w:ind w:left="0" w:firstLine="0"/>
    </w:pPr>
    <w:rPr>
      <w:rFonts w:ascii="Times New Roman" w:hAnsi="Times New Roman" w:eastAsia="Times New Roman" w:cs="Times New Roman"/>
      <w:color w:val="auto"/>
      <w:sz w:val="22"/>
      <w:szCs w:val="22"/>
      <w:lang w:eastAsia="en-US"/>
    </w:rPr>
  </w:style>
  <w:style w:type="paragraph" w:styleId="26">
    <w:name w:val="List Number"/>
    <w:basedOn w:val="1"/>
    <w:semiHidden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left" w:pos="360"/>
      </w:tabs>
      <w:spacing w:after="200" w:line="276" w:lineRule="auto"/>
      <w:ind w:left="360" w:hanging="360"/>
    </w:pPr>
    <w:rPr>
      <w:rFonts w:cs="Times New Roman"/>
      <w:color w:val="auto"/>
      <w:sz w:val="22"/>
      <w:szCs w:val="22"/>
      <w:lang w:eastAsia="en-US"/>
    </w:rPr>
  </w:style>
  <w:style w:type="paragraph" w:styleId="27">
    <w:name w:val="Normal (Web)"/>
    <w:basedOn w:val="1"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styleId="28">
    <w:name w:val="Body Text 3"/>
    <w:basedOn w:val="1"/>
    <w:link w:val="62"/>
    <w:semiHidden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Times New Roman" w:hAnsi="Times New Roman" w:eastAsia="Times New Roman" w:cs="Times New Roman"/>
      <w:color w:val="auto"/>
      <w:sz w:val="40"/>
      <w:szCs w:val="22"/>
      <w:lang w:eastAsia="en-US"/>
    </w:rPr>
  </w:style>
  <w:style w:type="paragraph" w:styleId="29">
    <w:name w:val="Body Text Indent 2"/>
    <w:basedOn w:val="1"/>
    <w:link w:val="64"/>
    <w:semiHidden/>
    <w:unhideWhenUsed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120" w:line="480" w:lineRule="auto"/>
      <w:ind w:left="283"/>
    </w:pPr>
    <w:rPr>
      <w:rFonts w:ascii="Times New Roman" w:hAnsi="Times New Roman" w:eastAsia="Times New Roman" w:cs="Times New Roman"/>
      <w:color w:val="auto"/>
      <w:sz w:val="24"/>
      <w:szCs w:val="24"/>
      <w:lang w:eastAsia="en-US"/>
    </w:rPr>
  </w:style>
  <w:style w:type="paragraph" w:styleId="30">
    <w:name w:val="Subtitle"/>
    <w:basedOn w:val="1"/>
    <w:next w:val="1"/>
    <w:link w:val="44"/>
    <w:qFormat/>
    <w:uiPriority w:val="99"/>
    <w:pPr>
      <w:keepNext/>
      <w:keepLines/>
      <w:spacing w:before="360" w:after="80"/>
      <w:contextualSpacing/>
    </w:pPr>
    <w:rPr>
      <w:rFonts w:ascii="Georgia" w:hAnsi="Georgia" w:eastAsia="Georgia" w:cs="Times New Roman"/>
      <w:i/>
      <w:color w:val="666666"/>
      <w:sz w:val="48"/>
      <w:szCs w:val="48"/>
      <w:lang w:val="zh-CN" w:eastAsia="zh-CN"/>
    </w:rPr>
  </w:style>
  <w:style w:type="paragraph" w:styleId="31">
    <w:name w:val="HTML Preformatted"/>
    <w:basedOn w:val="1"/>
    <w:link w:val="50"/>
    <w:semiHidden/>
    <w:unhideWhenUsed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Courier New" w:cs="Courier New"/>
      <w:sz w:val="22"/>
      <w:szCs w:val="22"/>
      <w:lang w:eastAsia="en-US"/>
    </w:rPr>
  </w:style>
  <w:style w:type="table" w:styleId="32">
    <w:name w:val="Table Grid"/>
    <w:basedOn w:val="12"/>
    <w:qFormat/>
    <w:uiPriority w:val="59"/>
    <w:pPr>
      <w:spacing w:after="0" w:line="240" w:lineRule="auto"/>
    </w:pPr>
    <w:rPr>
      <w:rFonts w:ascii="Calibri" w:hAnsi="Calibri" w:eastAsia="Calibri" w:cs="Calibri"/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3">
    <w:name w:val="Заголовок 1 Знак"/>
    <w:basedOn w:val="11"/>
    <w:link w:val="2"/>
    <w:qFormat/>
    <w:uiPriority w:val="0"/>
    <w:rPr>
      <w:rFonts w:ascii="Times New Roman" w:hAnsi="Times New Roman" w:eastAsia="Calibri" w:cs="Times New Roman"/>
      <w:b/>
      <w:color w:val="FF0000"/>
      <w:sz w:val="28"/>
      <w:szCs w:val="48"/>
      <w:lang w:val="zh-CN" w:eastAsia="zh-CN"/>
    </w:rPr>
  </w:style>
  <w:style w:type="character" w:customStyle="1" w:styleId="34">
    <w:name w:val="Заголовок 2 Знак"/>
    <w:basedOn w:val="11"/>
    <w:link w:val="3"/>
    <w:qFormat/>
    <w:uiPriority w:val="99"/>
    <w:rPr>
      <w:rFonts w:ascii="Times New Roman" w:hAnsi="Times New Roman" w:eastAsia="Calibri" w:cs="Times New Roman"/>
      <w:b/>
      <w:color w:val="FF0000"/>
      <w:sz w:val="28"/>
      <w:szCs w:val="36"/>
      <w:lang w:val="zh-CN" w:eastAsia="zh-CN"/>
    </w:rPr>
  </w:style>
  <w:style w:type="character" w:customStyle="1" w:styleId="35">
    <w:name w:val="Заголовок 3 Знак"/>
    <w:basedOn w:val="11"/>
    <w:link w:val="4"/>
    <w:qFormat/>
    <w:uiPriority w:val="0"/>
    <w:rPr>
      <w:rFonts w:ascii="Calibri" w:hAnsi="Calibri" w:eastAsia="Calibri" w:cs="Times New Roman"/>
      <w:b/>
      <w:color w:val="000000"/>
      <w:sz w:val="28"/>
      <w:szCs w:val="28"/>
      <w:lang w:val="zh-CN" w:eastAsia="zh-CN"/>
    </w:rPr>
  </w:style>
  <w:style w:type="character" w:customStyle="1" w:styleId="36">
    <w:name w:val="Заголовок 4 Знак"/>
    <w:basedOn w:val="11"/>
    <w:link w:val="5"/>
    <w:qFormat/>
    <w:uiPriority w:val="0"/>
    <w:rPr>
      <w:rFonts w:ascii="Calibri" w:hAnsi="Calibri" w:eastAsia="Calibri" w:cs="Times New Roman"/>
      <w:b/>
      <w:color w:val="000000"/>
      <w:sz w:val="24"/>
      <w:szCs w:val="24"/>
      <w:lang w:val="zh-CN" w:eastAsia="zh-CN"/>
    </w:rPr>
  </w:style>
  <w:style w:type="character" w:customStyle="1" w:styleId="37">
    <w:name w:val="Заголовок 5 Знак"/>
    <w:basedOn w:val="11"/>
    <w:link w:val="6"/>
    <w:qFormat/>
    <w:uiPriority w:val="0"/>
    <w:rPr>
      <w:rFonts w:ascii="Calibri" w:hAnsi="Calibri" w:eastAsia="Calibri" w:cs="Times New Roman"/>
      <w:b/>
      <w:color w:val="000000"/>
      <w:lang w:val="zh-CN" w:eastAsia="zh-CN"/>
    </w:rPr>
  </w:style>
  <w:style w:type="character" w:customStyle="1" w:styleId="38">
    <w:name w:val="Заголовок 6 Знак"/>
    <w:basedOn w:val="11"/>
    <w:link w:val="7"/>
    <w:qFormat/>
    <w:uiPriority w:val="0"/>
    <w:rPr>
      <w:rFonts w:ascii="Calibri" w:hAnsi="Calibri" w:eastAsia="Calibri" w:cs="Times New Roman"/>
      <w:b/>
      <w:color w:val="000000"/>
      <w:sz w:val="20"/>
      <w:szCs w:val="20"/>
      <w:lang w:val="zh-CN" w:eastAsia="zh-CN"/>
    </w:rPr>
  </w:style>
  <w:style w:type="character" w:customStyle="1" w:styleId="39">
    <w:name w:val="Заголовок 7 Знак"/>
    <w:basedOn w:val="11"/>
    <w:link w:val="8"/>
    <w:semiHidden/>
    <w:qFormat/>
    <w:uiPriority w:val="99"/>
    <w:rPr>
      <w:rFonts w:ascii="Calibri" w:hAnsi="Calibri" w:eastAsia="Times New Roman" w:cs="Times New Roman"/>
      <w:sz w:val="24"/>
      <w:szCs w:val="24"/>
      <w:lang w:val="zh-CN" w:eastAsia="zh-CN"/>
    </w:rPr>
  </w:style>
  <w:style w:type="character" w:customStyle="1" w:styleId="40">
    <w:name w:val="Заголовок 8 Знак"/>
    <w:basedOn w:val="11"/>
    <w:link w:val="9"/>
    <w:semiHidden/>
    <w:qFormat/>
    <w:uiPriority w:val="99"/>
    <w:rPr>
      <w:rFonts w:ascii="Times New Roman" w:hAnsi="Times New Roman" w:eastAsia="Times New Roman" w:cs="Times New Roman"/>
      <w:b/>
      <w:bCs/>
      <w:sz w:val="32"/>
      <w:szCs w:val="24"/>
      <w:lang w:val="zh-CN" w:eastAsia="zh-CN"/>
    </w:rPr>
  </w:style>
  <w:style w:type="character" w:customStyle="1" w:styleId="41">
    <w:name w:val="Заголовок 9 Знак"/>
    <w:basedOn w:val="11"/>
    <w:link w:val="10"/>
    <w:semiHidden/>
    <w:qFormat/>
    <w:uiPriority w:val="99"/>
    <w:rPr>
      <w:rFonts w:ascii="Times New Roman" w:hAnsi="Times New Roman" w:eastAsia="Times New Roman" w:cs="Times New Roman"/>
      <w:b/>
      <w:sz w:val="36"/>
      <w:szCs w:val="24"/>
      <w:lang w:val="zh-CN" w:eastAsia="zh-CN"/>
    </w:rPr>
  </w:style>
  <w:style w:type="table" w:customStyle="1" w:styleId="42">
    <w:name w:val="Table Normal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</w:pPr>
    <w:rPr>
      <w:rFonts w:ascii="Calibri" w:hAnsi="Calibri" w:eastAsia="Calibri" w:cs="Calibri"/>
      <w:color w:val="000000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3">
    <w:name w:val="Заголовок Знак"/>
    <w:basedOn w:val="11"/>
    <w:link w:val="24"/>
    <w:qFormat/>
    <w:uiPriority w:val="99"/>
    <w:rPr>
      <w:rFonts w:ascii="Calibri" w:hAnsi="Calibri" w:eastAsia="Calibri" w:cs="Times New Roman"/>
      <w:b/>
      <w:color w:val="000000"/>
      <w:sz w:val="72"/>
      <w:szCs w:val="72"/>
      <w:lang w:val="zh-CN" w:eastAsia="zh-CN"/>
    </w:rPr>
  </w:style>
  <w:style w:type="character" w:customStyle="1" w:styleId="44">
    <w:name w:val="Подзаголовок Знак"/>
    <w:basedOn w:val="11"/>
    <w:link w:val="30"/>
    <w:qFormat/>
    <w:uiPriority w:val="99"/>
    <w:rPr>
      <w:rFonts w:ascii="Georgia" w:hAnsi="Georgia" w:eastAsia="Georgia" w:cs="Times New Roman"/>
      <w:i/>
      <w:color w:val="666666"/>
      <w:sz w:val="48"/>
      <w:szCs w:val="48"/>
      <w:lang w:val="zh-CN" w:eastAsia="zh-CN"/>
    </w:rPr>
  </w:style>
  <w:style w:type="character" w:customStyle="1" w:styleId="45">
    <w:name w:val="Текст выноски Знак"/>
    <w:basedOn w:val="11"/>
    <w:link w:val="15"/>
    <w:semiHidden/>
    <w:qFormat/>
    <w:uiPriority w:val="99"/>
    <w:rPr>
      <w:rFonts w:ascii="Tahoma" w:hAnsi="Tahoma" w:eastAsia="Calibri" w:cs="Times New Roman"/>
      <w:sz w:val="16"/>
      <w:szCs w:val="16"/>
      <w:lang w:val="zh-CN" w:eastAsia="zh-CN"/>
    </w:rPr>
  </w:style>
  <w:style w:type="paragraph" w:styleId="46">
    <w:name w:val="List Paragraph"/>
    <w:basedOn w:val="1"/>
    <w:link w:val="47"/>
    <w:qFormat/>
    <w:uiPriority w:val="34"/>
    <w:pPr>
      <w:ind w:left="720"/>
      <w:contextualSpacing/>
    </w:pPr>
    <w:rPr>
      <w:rFonts w:cs="Times New Roman"/>
      <w:lang w:val="zh-CN" w:eastAsia="zh-CN"/>
    </w:rPr>
  </w:style>
  <w:style w:type="character" w:customStyle="1" w:styleId="47">
    <w:name w:val="Абзац списка Знак"/>
    <w:link w:val="46"/>
    <w:qFormat/>
    <w:locked/>
    <w:uiPriority w:val="34"/>
    <w:rPr>
      <w:rFonts w:ascii="Calibri" w:hAnsi="Calibri" w:eastAsia="Calibri" w:cs="Times New Roman"/>
      <w:color w:val="000000"/>
      <w:sz w:val="20"/>
      <w:szCs w:val="20"/>
      <w:lang w:val="zh-CN" w:eastAsia="zh-CN"/>
    </w:rPr>
  </w:style>
  <w:style w:type="table" w:styleId="48">
    <w:name w:val="Light Grid Accent 4"/>
    <w:basedOn w:val="12"/>
    <w:qFormat/>
    <w:uiPriority w:val="62"/>
    <w:pPr>
      <w:spacing w:after="0" w:line="240" w:lineRule="auto"/>
    </w:pPr>
    <w:rPr>
      <w:rFonts w:ascii="Calibri" w:hAnsi="Calibri" w:eastAsia="Calibri" w:cs="Calibri"/>
      <w:sz w:val="20"/>
      <w:szCs w:val="20"/>
      <w:lang w:eastAsia="ru-RU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ascii="Cambria" w:hAnsi="Cambria" w:eastAsia="Times New Roman" w:cs="Times New Roman"/>
        <w:b/>
        <w:bCs/>
      </w:rPr>
      <w:tcPr>
        <w:tcBorders>
          <w:top w:val="single" w:color="8064A2" w:sz="8" w:space="0"/>
          <w:left w:val="single" w:color="8064A2" w:sz="8" w:space="0"/>
          <w:bottom w:val="single" w:color="8064A2" w:sz="1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="Cambria" w:hAnsi="Cambria" w:eastAsia="Times New Roman" w:cs="Times New Roman"/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ascii="Cambria" w:hAnsi="Cambria" w:eastAsia="Times New Roman" w:cs="Times New Roman"/>
        <w:b/>
        <w:bCs/>
      </w:rPr>
    </w:tblStylePr>
    <w:tblStylePr w:type="lastCol">
      <w:rPr>
        <w:rFonts w:ascii="Cambria" w:hAnsi="Cambria" w:eastAsia="Times New Roman" w:cs="Times New Roman"/>
        <w:b/>
        <w:bCs/>
      </w:r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paragraph" w:customStyle="1" w:styleId="49">
    <w:name w:val="TOC Heading"/>
    <w:basedOn w:val="2"/>
    <w:next w:val="1"/>
    <w:unhideWhenUsed/>
    <w:qFormat/>
    <w:uiPriority w:val="3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76" w:lineRule="auto"/>
      <w:contextualSpacing w:val="0"/>
      <w:jc w:val="left"/>
      <w:outlineLvl w:val="9"/>
    </w:pPr>
    <w:rPr>
      <w:rFonts w:ascii="Cambria" w:hAnsi="Cambria" w:eastAsia="Times New Roman"/>
      <w:bCs/>
      <w:color w:val="365F91"/>
      <w:szCs w:val="28"/>
    </w:rPr>
  </w:style>
  <w:style w:type="character" w:customStyle="1" w:styleId="50">
    <w:name w:val="Стандартный HTML Знак"/>
    <w:link w:val="31"/>
    <w:semiHidden/>
    <w:qFormat/>
    <w:uiPriority w:val="0"/>
    <w:rPr>
      <w:rFonts w:ascii="Courier New" w:hAnsi="Courier New" w:eastAsia="Courier New" w:cs="Courier New"/>
      <w:color w:val="000000"/>
    </w:rPr>
  </w:style>
  <w:style w:type="character" w:customStyle="1" w:styleId="51">
    <w:name w:val="Стандартный HTML Знак1"/>
    <w:basedOn w:val="11"/>
    <w:semiHidden/>
    <w:uiPriority w:val="99"/>
    <w:rPr>
      <w:rFonts w:ascii="Consolas" w:hAnsi="Consolas" w:eastAsia="Calibri" w:cs="Consolas"/>
      <w:color w:val="000000"/>
      <w:sz w:val="20"/>
      <w:szCs w:val="20"/>
      <w:lang w:eastAsia="ru-RU"/>
    </w:rPr>
  </w:style>
  <w:style w:type="character" w:customStyle="1" w:styleId="52">
    <w:name w:val="Верхний колонтитул Знак"/>
    <w:link w:val="19"/>
    <w:semiHidden/>
    <w:qFormat/>
    <w:uiPriority w:val="99"/>
    <w:rPr>
      <w:rFonts w:ascii="Times New Roman" w:hAnsi="Times New Roman" w:eastAsia="Times New Roman" w:cs="Times New Roman"/>
      <w:sz w:val="24"/>
      <w:szCs w:val="24"/>
    </w:rPr>
  </w:style>
  <w:style w:type="character" w:customStyle="1" w:styleId="53">
    <w:name w:val="Верхний колонтитул Знак1"/>
    <w:basedOn w:val="11"/>
    <w:semiHidden/>
    <w:uiPriority w:val="99"/>
    <w:rPr>
      <w:rFonts w:ascii="Calibri" w:hAnsi="Calibri" w:eastAsia="Calibri" w:cs="Calibri"/>
      <w:color w:val="000000"/>
      <w:sz w:val="20"/>
      <w:szCs w:val="20"/>
      <w:lang w:eastAsia="ru-RU"/>
    </w:rPr>
  </w:style>
  <w:style w:type="character" w:customStyle="1" w:styleId="54">
    <w:name w:val="Нижний колонтитул Знак"/>
    <w:link w:val="25"/>
    <w:semiHidden/>
    <w:qFormat/>
    <w:uiPriority w:val="99"/>
    <w:rPr>
      <w:rFonts w:ascii="Times New Roman" w:hAnsi="Times New Roman" w:eastAsia="Times New Roman" w:cs="Times New Roman"/>
    </w:rPr>
  </w:style>
  <w:style w:type="character" w:customStyle="1" w:styleId="55">
    <w:name w:val="Нижний колонтитул Знак1"/>
    <w:basedOn w:val="11"/>
    <w:semiHidden/>
    <w:qFormat/>
    <w:uiPriority w:val="99"/>
    <w:rPr>
      <w:rFonts w:ascii="Calibri" w:hAnsi="Calibri" w:eastAsia="Calibri" w:cs="Calibri"/>
      <w:color w:val="000000"/>
      <w:sz w:val="20"/>
      <w:szCs w:val="20"/>
      <w:lang w:eastAsia="ru-RU"/>
    </w:rPr>
  </w:style>
  <w:style w:type="character" w:customStyle="1" w:styleId="56">
    <w:name w:val="Основной текст Знак"/>
    <w:link w:val="20"/>
    <w:locked/>
    <w:uiPriority w:val="0"/>
    <w:rPr>
      <w:rFonts w:ascii="Times New Roman" w:hAnsi="Times New Roman" w:eastAsia="Times New Roman" w:cs="Times New Roman"/>
      <w:sz w:val="24"/>
      <w:szCs w:val="24"/>
    </w:rPr>
  </w:style>
  <w:style w:type="character" w:customStyle="1" w:styleId="57">
    <w:name w:val="Основной текст Знак1"/>
    <w:basedOn w:val="11"/>
    <w:semiHidden/>
    <w:qFormat/>
    <w:uiPriority w:val="99"/>
    <w:rPr>
      <w:rFonts w:ascii="Calibri" w:hAnsi="Calibri" w:eastAsia="Calibri" w:cs="Calibri"/>
      <w:color w:val="000000"/>
      <w:sz w:val="20"/>
      <w:szCs w:val="20"/>
      <w:lang w:eastAsia="ru-RU"/>
    </w:rPr>
  </w:style>
  <w:style w:type="character" w:customStyle="1" w:styleId="58">
    <w:name w:val="Основной текст с отступом Знак"/>
    <w:link w:val="23"/>
    <w:semiHidden/>
    <w:qFormat/>
    <w:uiPriority w:val="99"/>
    <w:rPr>
      <w:rFonts w:ascii="Times New Roman" w:hAnsi="Times New Roman" w:eastAsia="Times New Roman" w:cs="Times New Roman"/>
      <w:sz w:val="24"/>
      <w:szCs w:val="24"/>
    </w:rPr>
  </w:style>
  <w:style w:type="character" w:customStyle="1" w:styleId="59">
    <w:name w:val="Основной текст с отступом Знак1"/>
    <w:basedOn w:val="11"/>
    <w:semiHidden/>
    <w:uiPriority w:val="99"/>
    <w:rPr>
      <w:rFonts w:ascii="Calibri" w:hAnsi="Calibri" w:eastAsia="Calibri" w:cs="Calibri"/>
      <w:color w:val="000000"/>
      <w:sz w:val="20"/>
      <w:szCs w:val="20"/>
      <w:lang w:eastAsia="ru-RU"/>
    </w:rPr>
  </w:style>
  <w:style w:type="character" w:customStyle="1" w:styleId="60">
    <w:name w:val="Основной текст 2 Знак"/>
    <w:link w:val="16"/>
    <w:semiHidden/>
    <w:qFormat/>
    <w:uiPriority w:val="99"/>
    <w:rPr>
      <w:rFonts w:ascii="Times New Roman" w:hAnsi="Times New Roman" w:eastAsia="Times New Roman" w:cs="Times New Roman"/>
    </w:rPr>
  </w:style>
  <w:style w:type="character" w:customStyle="1" w:styleId="61">
    <w:name w:val="Основной текст 2 Знак1"/>
    <w:basedOn w:val="11"/>
    <w:semiHidden/>
    <w:uiPriority w:val="99"/>
    <w:rPr>
      <w:rFonts w:ascii="Calibri" w:hAnsi="Calibri" w:eastAsia="Calibri" w:cs="Calibri"/>
      <w:color w:val="000000"/>
      <w:sz w:val="20"/>
      <w:szCs w:val="20"/>
      <w:lang w:eastAsia="ru-RU"/>
    </w:rPr>
  </w:style>
  <w:style w:type="character" w:customStyle="1" w:styleId="62">
    <w:name w:val="Основной текст 3 Знак"/>
    <w:link w:val="28"/>
    <w:semiHidden/>
    <w:uiPriority w:val="99"/>
    <w:rPr>
      <w:rFonts w:ascii="Times New Roman" w:hAnsi="Times New Roman" w:eastAsia="Times New Roman" w:cs="Times New Roman"/>
      <w:sz w:val="40"/>
    </w:rPr>
  </w:style>
  <w:style w:type="character" w:customStyle="1" w:styleId="63">
    <w:name w:val="Основной текст 3 Знак1"/>
    <w:basedOn w:val="11"/>
    <w:semiHidden/>
    <w:qFormat/>
    <w:uiPriority w:val="99"/>
    <w:rPr>
      <w:rFonts w:ascii="Calibri" w:hAnsi="Calibri" w:eastAsia="Calibri" w:cs="Calibri"/>
      <w:color w:val="000000"/>
      <w:sz w:val="16"/>
      <w:szCs w:val="16"/>
      <w:lang w:eastAsia="ru-RU"/>
    </w:rPr>
  </w:style>
  <w:style w:type="character" w:customStyle="1" w:styleId="64">
    <w:name w:val="Основной текст с отступом 2 Знак"/>
    <w:link w:val="29"/>
    <w:semiHidden/>
    <w:qFormat/>
    <w:uiPriority w:val="99"/>
    <w:rPr>
      <w:rFonts w:ascii="Times New Roman" w:hAnsi="Times New Roman" w:eastAsia="Times New Roman" w:cs="Times New Roman"/>
      <w:sz w:val="24"/>
      <w:szCs w:val="24"/>
    </w:rPr>
  </w:style>
  <w:style w:type="character" w:customStyle="1" w:styleId="65">
    <w:name w:val="Основной текст с отступом 2 Знак1"/>
    <w:basedOn w:val="11"/>
    <w:semiHidden/>
    <w:uiPriority w:val="99"/>
    <w:rPr>
      <w:rFonts w:ascii="Calibri" w:hAnsi="Calibri" w:eastAsia="Calibri" w:cs="Calibri"/>
      <w:color w:val="000000"/>
      <w:sz w:val="20"/>
      <w:szCs w:val="20"/>
      <w:lang w:eastAsia="ru-RU"/>
    </w:rPr>
  </w:style>
  <w:style w:type="character" w:customStyle="1" w:styleId="66">
    <w:name w:val="Основной текст с отступом 3 Знак"/>
    <w:link w:val="18"/>
    <w:semiHidden/>
    <w:qFormat/>
    <w:uiPriority w:val="99"/>
    <w:rPr>
      <w:rFonts w:ascii="Times New Roman" w:hAnsi="Times New Roman" w:eastAsia="Times New Roman" w:cs="Times New Roman"/>
      <w:sz w:val="16"/>
      <w:szCs w:val="16"/>
    </w:rPr>
  </w:style>
  <w:style w:type="character" w:customStyle="1" w:styleId="67">
    <w:name w:val="Основной текст с отступом 3 Знак1"/>
    <w:basedOn w:val="11"/>
    <w:semiHidden/>
    <w:qFormat/>
    <w:uiPriority w:val="99"/>
    <w:rPr>
      <w:rFonts w:ascii="Calibri" w:hAnsi="Calibri" w:eastAsia="Calibri" w:cs="Calibri"/>
      <w:color w:val="000000"/>
      <w:sz w:val="16"/>
      <w:szCs w:val="16"/>
      <w:lang w:eastAsia="ru-RU"/>
    </w:rPr>
  </w:style>
  <w:style w:type="character" w:customStyle="1" w:styleId="68">
    <w:name w:val="Текст Знак"/>
    <w:link w:val="17"/>
    <w:semiHidden/>
    <w:qFormat/>
    <w:uiPriority w:val="99"/>
    <w:rPr>
      <w:rFonts w:ascii="Consolas" w:hAnsi="Consolas" w:cs="Times New Roman"/>
      <w:sz w:val="21"/>
      <w:szCs w:val="21"/>
    </w:rPr>
  </w:style>
  <w:style w:type="character" w:customStyle="1" w:styleId="69">
    <w:name w:val="Текст Знак1"/>
    <w:basedOn w:val="11"/>
    <w:semiHidden/>
    <w:uiPriority w:val="99"/>
    <w:rPr>
      <w:rFonts w:ascii="Consolas" w:hAnsi="Consolas" w:eastAsia="Calibri" w:cs="Consolas"/>
      <w:color w:val="000000"/>
      <w:sz w:val="21"/>
      <w:szCs w:val="21"/>
      <w:lang w:eastAsia="ru-RU"/>
    </w:rPr>
  </w:style>
  <w:style w:type="character" w:customStyle="1" w:styleId="70">
    <w:name w:val="Без интервала Знак"/>
    <w:link w:val="71"/>
    <w:locked/>
    <w:uiPriority w:val="1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71">
    <w:name w:val="No Spacing"/>
    <w:link w:val="70"/>
    <w:qFormat/>
    <w:uiPriority w:val="1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72">
    <w:name w:val="Quote"/>
    <w:basedOn w:val="1"/>
    <w:next w:val="1"/>
    <w:link w:val="73"/>
    <w:qFormat/>
    <w:uiPriority w:val="2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cs="Times New Roman"/>
      <w:i/>
      <w:color w:val="auto"/>
      <w:sz w:val="24"/>
      <w:szCs w:val="24"/>
      <w:lang w:val="en-US" w:eastAsia="en-US" w:bidi="en-US"/>
    </w:rPr>
  </w:style>
  <w:style w:type="character" w:customStyle="1" w:styleId="73">
    <w:name w:val="Цитата 2 Знак"/>
    <w:basedOn w:val="11"/>
    <w:link w:val="72"/>
    <w:qFormat/>
    <w:uiPriority w:val="29"/>
    <w:rPr>
      <w:rFonts w:ascii="Calibri" w:hAnsi="Calibri" w:eastAsia="Calibri" w:cs="Times New Roman"/>
      <w:i/>
      <w:sz w:val="24"/>
      <w:szCs w:val="24"/>
      <w:lang w:val="en-US" w:bidi="en-US"/>
    </w:rPr>
  </w:style>
  <w:style w:type="paragraph" w:customStyle="1" w:styleId="74">
    <w:name w:val="unnamed8"/>
    <w:basedOn w:val="1"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75">
    <w:name w:val="unnamed4"/>
    <w:basedOn w:val="1"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76">
    <w:name w:val="Стиль1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ind w:firstLine="720"/>
      <w:jc w:val="both"/>
    </w:pPr>
    <w:rPr>
      <w:rFonts w:ascii="Times New Roman" w:hAnsi="Times New Roman" w:eastAsia="Times New Roman" w:cs="Times New Roman"/>
      <w:color w:val="auto"/>
      <w:sz w:val="24"/>
    </w:rPr>
  </w:style>
  <w:style w:type="paragraph" w:customStyle="1" w:styleId="77">
    <w:name w:val="Обычный1"/>
    <w:uiPriority w:val="99"/>
    <w:pPr>
      <w:spacing w:after="0" w:line="240" w:lineRule="auto"/>
    </w:pPr>
    <w:rPr>
      <w:rFonts w:ascii="Times New Roman" w:hAnsi="Times New Roman" w:eastAsia="Times New Roman" w:cs="Times New Roman"/>
      <w:sz w:val="24"/>
      <w:szCs w:val="20"/>
      <w:lang w:val="ru-RU" w:eastAsia="ru-RU" w:bidi="ar-SA"/>
    </w:rPr>
  </w:style>
  <w:style w:type="character" w:customStyle="1" w:styleId="78">
    <w:name w:val="Основной текст (4)_"/>
    <w:link w:val="79"/>
    <w:locked/>
    <w:uiPriority w:val="0"/>
    <w:rPr>
      <w:sz w:val="27"/>
      <w:szCs w:val="27"/>
      <w:shd w:val="clear" w:color="auto" w:fill="FFFFFF"/>
    </w:rPr>
  </w:style>
  <w:style w:type="paragraph" w:customStyle="1" w:styleId="79">
    <w:name w:val="Основной текст (4)"/>
    <w:basedOn w:val="1"/>
    <w:link w:val="78"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FFFFFF"/>
      <w:spacing w:before="540" w:after="240" w:line="312" w:lineRule="exact"/>
      <w:ind w:hanging="360"/>
      <w:jc w:val="both"/>
    </w:pPr>
    <w:rPr>
      <w:rFonts w:asciiTheme="minorHAnsi" w:hAnsiTheme="minorHAnsi" w:eastAsiaTheme="minorHAnsi" w:cstheme="minorBidi"/>
      <w:color w:val="auto"/>
      <w:sz w:val="27"/>
      <w:szCs w:val="27"/>
      <w:lang w:eastAsia="en-US"/>
    </w:rPr>
  </w:style>
  <w:style w:type="character" w:customStyle="1" w:styleId="80">
    <w:name w:val="Основной текст (2)_"/>
    <w:link w:val="81"/>
    <w:qFormat/>
    <w:locked/>
    <w:uiPriority w:val="0"/>
    <w:rPr>
      <w:sz w:val="27"/>
      <w:szCs w:val="27"/>
      <w:shd w:val="clear" w:color="auto" w:fill="FFFFFF"/>
    </w:rPr>
  </w:style>
  <w:style w:type="paragraph" w:customStyle="1" w:styleId="81">
    <w:name w:val="Основной текст (2)"/>
    <w:basedOn w:val="1"/>
    <w:link w:val="80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FFFFFF"/>
      <w:spacing w:before="720" w:after="420" w:line="0" w:lineRule="atLeast"/>
      <w:ind w:hanging="360"/>
    </w:pPr>
    <w:rPr>
      <w:rFonts w:asciiTheme="minorHAnsi" w:hAnsiTheme="minorHAnsi" w:eastAsiaTheme="minorHAnsi" w:cstheme="minorBidi"/>
      <w:color w:val="auto"/>
      <w:sz w:val="27"/>
      <w:szCs w:val="27"/>
      <w:lang w:eastAsia="en-US"/>
    </w:rPr>
  </w:style>
  <w:style w:type="paragraph" w:customStyle="1" w:styleId="82">
    <w:name w:val="Style5"/>
    <w:basedOn w:val="1"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autoSpaceDE w:val="0"/>
      <w:autoSpaceDN w:val="0"/>
      <w:adjustRightInd w:val="0"/>
      <w:spacing w:line="278" w:lineRule="exact"/>
      <w:jc w:val="center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83">
    <w:name w:val="Style4"/>
    <w:basedOn w:val="1"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autoSpaceDE w:val="0"/>
      <w:autoSpaceDN w:val="0"/>
      <w:adjustRightInd w:val="0"/>
      <w:spacing w:line="274" w:lineRule="exact"/>
      <w:ind w:firstLine="365"/>
      <w:jc w:val="both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84">
    <w:name w:val="Style8"/>
    <w:basedOn w:val="1"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autoSpaceDE w:val="0"/>
      <w:autoSpaceDN w:val="0"/>
      <w:adjustRightInd w:val="0"/>
      <w:spacing w:line="274" w:lineRule="exact"/>
      <w:jc w:val="both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85">
    <w:name w:val="Абзац списка1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200" w:line="276" w:lineRule="auto"/>
      <w:ind w:left="720"/>
      <w:contextualSpacing/>
    </w:pPr>
    <w:rPr>
      <w:rFonts w:cs="Times New Roman"/>
      <w:color w:val="auto"/>
      <w:sz w:val="22"/>
      <w:szCs w:val="22"/>
    </w:rPr>
  </w:style>
  <w:style w:type="paragraph" w:customStyle="1" w:styleId="86">
    <w:name w:val="Без интервала1"/>
    <w:qFormat/>
    <w:uiPriority w:val="99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ru-RU" w:bidi="ar-SA"/>
    </w:rPr>
  </w:style>
  <w:style w:type="paragraph" w:customStyle="1" w:styleId="87">
    <w:name w:val="Style 1"/>
    <w:basedOn w:val="1"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ind w:firstLine="720"/>
    </w:pPr>
    <w:rPr>
      <w:rFonts w:ascii="Times New Roman" w:hAnsi="Times New Roman" w:eastAsia="Times New Roman" w:cs="Times New Roman"/>
    </w:rPr>
  </w:style>
  <w:style w:type="paragraph" w:customStyle="1" w:styleId="88">
    <w:name w:val="Style 2"/>
    <w:basedOn w:val="1"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ind w:firstLine="720"/>
    </w:pPr>
    <w:rPr>
      <w:rFonts w:ascii="Times New Roman" w:hAnsi="Times New Roman" w:eastAsia="Times New Roman" w:cs="Times New Roman"/>
    </w:rPr>
  </w:style>
  <w:style w:type="paragraph" w:customStyle="1" w:styleId="89">
    <w:name w:val="Стиль"/>
    <w:qFormat/>
    <w:uiPriority w:val="9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paragraph" w:customStyle="1" w:styleId="90">
    <w:name w:val="FR1"/>
    <w:qFormat/>
    <w:uiPriority w:val="99"/>
    <w:pPr>
      <w:widowControl w:val="0"/>
      <w:snapToGrid w:val="0"/>
      <w:spacing w:before="120" w:after="0" w:line="240" w:lineRule="auto"/>
      <w:jc w:val="center"/>
    </w:pPr>
    <w:rPr>
      <w:rFonts w:ascii="Arial Narrow" w:hAnsi="Arial Narrow" w:eastAsia="Times New Roman" w:cs="Times New Roman"/>
      <w:sz w:val="40"/>
      <w:szCs w:val="20"/>
      <w:lang w:val="ru-RU" w:eastAsia="ru-RU" w:bidi="ar-SA"/>
    </w:rPr>
  </w:style>
  <w:style w:type="character" w:customStyle="1" w:styleId="91">
    <w:name w:val="Основной текст_"/>
    <w:link w:val="92"/>
    <w:qFormat/>
    <w:locked/>
    <w:uiPriority w:val="0"/>
    <w:rPr>
      <w:sz w:val="27"/>
      <w:szCs w:val="27"/>
      <w:shd w:val="clear" w:color="auto" w:fill="FFFFFF"/>
    </w:rPr>
  </w:style>
  <w:style w:type="paragraph" w:customStyle="1" w:styleId="92">
    <w:name w:val="Основной текст1"/>
    <w:basedOn w:val="1"/>
    <w:link w:val="91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FFFFFF"/>
      <w:spacing w:line="322" w:lineRule="exact"/>
      <w:ind w:hanging="360"/>
    </w:pPr>
    <w:rPr>
      <w:rFonts w:asciiTheme="minorHAnsi" w:hAnsiTheme="minorHAnsi" w:eastAsiaTheme="minorHAnsi" w:cstheme="minorBidi"/>
      <w:color w:val="auto"/>
      <w:sz w:val="27"/>
      <w:szCs w:val="27"/>
      <w:lang w:eastAsia="en-US"/>
    </w:rPr>
  </w:style>
  <w:style w:type="character" w:customStyle="1" w:styleId="93">
    <w:name w:val="Body Text Indent Знак Знак Знак Знак Знак"/>
    <w:link w:val="94"/>
    <w:qFormat/>
    <w:locked/>
    <w:uiPriority w:val="0"/>
    <w:rPr>
      <w:rFonts w:ascii="Times New Roman" w:hAnsi="Times New Roman" w:eastAsia="Times New Roman" w:cs="Times New Roman"/>
      <w:spacing w:val="-4"/>
      <w:sz w:val="24"/>
      <w:szCs w:val="24"/>
      <w:lang w:val="en-US" w:bidi="en-US"/>
    </w:rPr>
  </w:style>
  <w:style w:type="paragraph" w:customStyle="1" w:styleId="94">
    <w:name w:val="Body Text Indent Знак Знак1"/>
    <w:basedOn w:val="1"/>
    <w:link w:val="93"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ind w:firstLine="567"/>
      <w:jc w:val="both"/>
    </w:pPr>
    <w:rPr>
      <w:rFonts w:ascii="Times New Roman" w:hAnsi="Times New Roman" w:eastAsia="Times New Roman" w:cs="Times New Roman"/>
      <w:color w:val="auto"/>
      <w:spacing w:val="-4"/>
      <w:sz w:val="24"/>
      <w:szCs w:val="24"/>
      <w:lang w:val="en-US" w:eastAsia="en-US" w:bidi="en-US"/>
    </w:rPr>
  </w:style>
  <w:style w:type="paragraph" w:customStyle="1" w:styleId="95">
    <w:name w:val="Default"/>
    <w:qFormat/>
    <w:uiPriority w:val="99"/>
    <w:pPr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color w:val="000000"/>
      <w:sz w:val="24"/>
      <w:szCs w:val="24"/>
      <w:lang w:val="ru-RU" w:eastAsia="ru-RU" w:bidi="ar-SA"/>
    </w:rPr>
  </w:style>
  <w:style w:type="paragraph" w:customStyle="1" w:styleId="96">
    <w:name w:val="xl65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between w:val="none" w:color="auto" w:sz="0" w:space="0"/>
      </w:pBdr>
      <w:spacing w:before="100" w:beforeAutospacing="1" w:after="100" w:afterAutospacing="1"/>
      <w:jc w:val="center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97">
    <w:name w:val="xl66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between w:val="none" w:color="auto" w:sz="0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98">
    <w:name w:val="xl67"/>
    <w:basedOn w:val="1"/>
    <w:qFormat/>
    <w:uiPriority w:val="99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  <w:between w:val="none" w:color="auto" w:sz="0" w:space="0"/>
      </w:pBdr>
      <w:spacing w:before="100" w:beforeAutospacing="1" w:after="100" w:afterAutospacing="1"/>
      <w:jc w:val="center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99">
    <w:name w:val="xl68"/>
    <w:basedOn w:val="1"/>
    <w:qFormat/>
    <w:uiPriority w:val="99"/>
    <w:pPr>
      <w:widowControl/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  <w:between w:val="none" w:color="auto" w:sz="0" w:space="0"/>
      </w:pBdr>
      <w:spacing w:before="100" w:beforeAutospacing="1" w:after="100" w:afterAutospacing="1"/>
      <w:jc w:val="center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00">
    <w:name w:val="xl69"/>
    <w:basedOn w:val="1"/>
    <w:qFormat/>
    <w:uiPriority w:val="99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  <w:between w:val="none" w:color="auto" w:sz="0" w:space="0"/>
      </w:pBdr>
      <w:spacing w:before="100" w:beforeAutospacing="1" w:after="100" w:afterAutospacing="1"/>
      <w:jc w:val="center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01">
    <w:name w:val="xl70"/>
    <w:basedOn w:val="1"/>
    <w:qFormat/>
    <w:uiPriority w:val="99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none" w:color="auto" w:sz="0" w:space="0"/>
        <w:between w:val="none" w:color="auto" w:sz="0" w:space="0"/>
      </w:pBdr>
      <w:spacing w:before="100" w:beforeAutospacing="1" w:after="100" w:afterAutospacing="1"/>
      <w:jc w:val="center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02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  <w:between w:val="none" w:color="auto" w:sz="0" w:space="0"/>
      </w:pBdr>
      <w:spacing w:before="100" w:beforeAutospacing="1" w:after="100" w:afterAutospacing="1"/>
      <w:jc w:val="center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03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between w:val="none" w:color="auto" w:sz="0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04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between w:val="none" w:color="auto" w:sz="0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05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between w:val="none" w:color="auto" w:sz="0" w:space="0"/>
      </w:pBdr>
      <w:spacing w:before="100" w:beforeAutospacing="1" w:after="100" w:afterAutospacing="1"/>
      <w:jc w:val="center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06">
    <w:name w:val="Знак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160" w:line="240" w:lineRule="exact"/>
    </w:pPr>
    <w:rPr>
      <w:rFonts w:ascii="Verdana" w:hAnsi="Verdana" w:eastAsia="Times New Roman" w:cs="Verdana"/>
      <w:color w:val="auto"/>
      <w:lang w:val="en-US" w:eastAsia="en-US"/>
    </w:rPr>
  </w:style>
  <w:style w:type="character" w:customStyle="1" w:styleId="107">
    <w:name w:val="А_осн Знак"/>
    <w:link w:val="108"/>
    <w:locked/>
    <w:uiPriority w:val="0"/>
    <w:rPr>
      <w:rFonts w:ascii="Times New Roman" w:hAnsi="Times New Roman" w:eastAsia="@Arial Unicode MS" w:cs="Times New Roman"/>
      <w:sz w:val="28"/>
      <w:szCs w:val="28"/>
    </w:rPr>
  </w:style>
  <w:style w:type="paragraph" w:customStyle="1" w:styleId="108">
    <w:name w:val="А_осн"/>
    <w:basedOn w:val="1"/>
    <w:link w:val="10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autoSpaceDE w:val="0"/>
      <w:autoSpaceDN w:val="0"/>
      <w:adjustRightInd w:val="0"/>
      <w:spacing w:line="360" w:lineRule="auto"/>
      <w:ind w:firstLine="454"/>
      <w:jc w:val="both"/>
    </w:pPr>
    <w:rPr>
      <w:rFonts w:ascii="Times New Roman" w:hAnsi="Times New Roman" w:eastAsia="@Arial Unicode MS" w:cs="Times New Roman"/>
      <w:color w:val="auto"/>
      <w:sz w:val="28"/>
      <w:szCs w:val="28"/>
      <w:lang w:eastAsia="en-US"/>
    </w:rPr>
  </w:style>
  <w:style w:type="paragraph" w:customStyle="1" w:styleId="109">
    <w:name w:val="Столбик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left" w:pos="360"/>
      </w:tabs>
      <w:spacing w:line="264" w:lineRule="auto"/>
      <w:ind w:left="360" w:hanging="360"/>
      <w:jc w:val="both"/>
    </w:pPr>
    <w:rPr>
      <w:rFonts w:ascii="Times New Roman" w:hAnsi="Times New Roman" w:eastAsia="Times New Roman" w:cs="Times New Roman"/>
      <w:color w:val="auto"/>
      <w:sz w:val="24"/>
    </w:rPr>
  </w:style>
  <w:style w:type="paragraph" w:customStyle="1" w:styleId="110">
    <w:name w:val="Знак Знак Знак Знак"/>
    <w:basedOn w:val="1"/>
    <w:autoRedefine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160" w:line="240" w:lineRule="exact"/>
    </w:pPr>
    <w:rPr>
      <w:rFonts w:ascii="Times New Roman" w:hAnsi="Times New Roman" w:eastAsia="SimSun" w:cs="Times New Roman"/>
      <w:b/>
      <w:bCs/>
      <w:color w:val="auto"/>
      <w:sz w:val="28"/>
      <w:szCs w:val="28"/>
      <w:lang w:val="en-US" w:eastAsia="en-US"/>
    </w:rPr>
  </w:style>
  <w:style w:type="paragraph" w:customStyle="1" w:styleId="111">
    <w:name w:val="Style10"/>
    <w:basedOn w:val="1"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autoSpaceDE w:val="0"/>
      <w:autoSpaceDN w:val="0"/>
      <w:adjustRightInd w:val="0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12">
    <w:name w:val="Абзац списка2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200" w:line="276" w:lineRule="auto"/>
      <w:ind w:left="720"/>
      <w:contextualSpacing/>
    </w:pPr>
    <w:rPr>
      <w:rFonts w:cs="Times New Roman"/>
      <w:color w:val="auto"/>
      <w:sz w:val="22"/>
      <w:szCs w:val="22"/>
    </w:rPr>
  </w:style>
  <w:style w:type="paragraph" w:customStyle="1" w:styleId="113">
    <w:name w:val="Без интервала2"/>
    <w:qFormat/>
    <w:uiPriority w:val="99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ru-RU" w:bidi="ar-SA"/>
    </w:rPr>
  </w:style>
  <w:style w:type="character" w:customStyle="1" w:styleId="114">
    <w:name w:val="Body text_"/>
    <w:link w:val="115"/>
    <w:locked/>
    <w:uiPriority w:val="99"/>
    <w:rPr>
      <w:sz w:val="27"/>
      <w:szCs w:val="27"/>
      <w:shd w:val="clear" w:color="auto" w:fill="FFFFFF"/>
    </w:rPr>
  </w:style>
  <w:style w:type="paragraph" w:customStyle="1" w:styleId="115">
    <w:name w:val="Body text1"/>
    <w:basedOn w:val="1"/>
    <w:link w:val="114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FFFFFF"/>
      <w:spacing w:before="840" w:line="322" w:lineRule="exact"/>
      <w:jc w:val="both"/>
    </w:pPr>
    <w:rPr>
      <w:rFonts w:asciiTheme="minorHAnsi" w:hAnsiTheme="minorHAnsi" w:eastAsiaTheme="minorHAnsi" w:cstheme="minorBidi"/>
      <w:color w:val="auto"/>
      <w:sz w:val="27"/>
      <w:szCs w:val="27"/>
      <w:lang w:eastAsia="en-US"/>
    </w:rPr>
  </w:style>
  <w:style w:type="paragraph" w:customStyle="1" w:styleId="116">
    <w:name w:val="western"/>
    <w:basedOn w:val="1"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17">
    <w:name w:val="c0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beforeAutospacing="1" w:after="100" w:afterAutospacing="1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customStyle="1" w:styleId="118">
    <w:name w:val="Основной текст2"/>
    <w:basedOn w:val="1"/>
    <w:qFormat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FFFFFF"/>
      <w:spacing w:before="720" w:line="413" w:lineRule="exact"/>
      <w:ind w:hanging="440"/>
      <w:jc w:val="both"/>
    </w:pPr>
    <w:rPr>
      <w:rFonts w:ascii="Times New Roman" w:hAnsi="Times New Roman" w:eastAsia="Times New Roman" w:cs="Times New Roman"/>
      <w:color w:val="auto"/>
      <w:sz w:val="23"/>
      <w:szCs w:val="23"/>
      <w:lang w:eastAsia="en-US"/>
    </w:rPr>
  </w:style>
  <w:style w:type="paragraph" w:customStyle="1" w:styleId="119">
    <w:name w:val="Абзац списка3"/>
    <w:basedOn w:val="1"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200" w:line="276" w:lineRule="auto"/>
      <w:ind w:left="720"/>
      <w:contextualSpacing/>
    </w:pPr>
    <w:rPr>
      <w:rFonts w:cs="Times New Roman"/>
      <w:color w:val="auto"/>
      <w:sz w:val="22"/>
      <w:szCs w:val="22"/>
    </w:rPr>
  </w:style>
  <w:style w:type="paragraph" w:customStyle="1" w:styleId="120">
    <w:name w:val="Без интервала3"/>
    <w:qFormat/>
    <w:uiPriority w:val="99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ru-RU" w:bidi="ar-SA"/>
    </w:rPr>
  </w:style>
  <w:style w:type="paragraph" w:customStyle="1" w:styleId="121">
    <w:name w:val="Абзац списка4"/>
    <w:basedOn w:val="1"/>
    <w:uiPriority w:val="9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200" w:line="276" w:lineRule="auto"/>
      <w:ind w:left="720"/>
      <w:contextualSpacing/>
    </w:pPr>
    <w:rPr>
      <w:rFonts w:cs="Times New Roman"/>
      <w:color w:val="auto"/>
      <w:sz w:val="22"/>
      <w:szCs w:val="22"/>
    </w:rPr>
  </w:style>
  <w:style w:type="paragraph" w:customStyle="1" w:styleId="122">
    <w:name w:val="Без интервала4"/>
    <w:uiPriority w:val="99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ru-RU" w:bidi="ar-SA"/>
    </w:rPr>
  </w:style>
  <w:style w:type="paragraph" w:customStyle="1" w:styleId="123">
    <w:name w:val="ConsPlusTitle"/>
    <w:qFormat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b/>
      <w:bCs/>
      <w:sz w:val="28"/>
      <w:szCs w:val="28"/>
      <w:lang w:val="ru-RU" w:eastAsia="ru-RU" w:bidi="ar-SA"/>
    </w:rPr>
  </w:style>
  <w:style w:type="character" w:customStyle="1" w:styleId="124">
    <w:name w:val="Font Style11"/>
    <w:uiPriority w:val="0"/>
    <w:rPr>
      <w:rFonts w:hint="default" w:ascii="Times New Roman" w:hAnsi="Times New Roman" w:cs="Times New Roman"/>
      <w:sz w:val="16"/>
      <w:szCs w:val="16"/>
    </w:rPr>
  </w:style>
  <w:style w:type="character" w:customStyle="1" w:styleId="125">
    <w:name w:val="Font Style14"/>
    <w:uiPriority w:val="0"/>
    <w:rPr>
      <w:rFonts w:hint="default" w:ascii="Times New Roman" w:hAnsi="Times New Roman" w:cs="Times New Roman"/>
      <w:b/>
      <w:bCs/>
      <w:sz w:val="16"/>
      <w:szCs w:val="16"/>
    </w:rPr>
  </w:style>
  <w:style w:type="character" w:customStyle="1" w:styleId="126">
    <w:name w:val="Основной текст (4) + Не курсив4"/>
    <w:uiPriority w:val="99"/>
  </w:style>
  <w:style w:type="character" w:customStyle="1" w:styleId="127">
    <w:name w:val="Основной текст (2) + 12 pt"/>
    <w:qFormat/>
    <w:uiPriority w:val="99"/>
    <w:rPr>
      <w:rFonts w:hint="default" w:ascii="Times New Roman" w:hAnsi="Times New Roman" w:cs="Times New Roman"/>
      <w:b/>
      <w:bCs/>
      <w:spacing w:val="0"/>
      <w:sz w:val="24"/>
      <w:szCs w:val="24"/>
    </w:rPr>
  </w:style>
  <w:style w:type="character" w:customStyle="1" w:styleId="128">
    <w:name w:val="Основной текст (2) + Курсив"/>
    <w:qFormat/>
    <w:uiPriority w:val="0"/>
    <w:rPr>
      <w:rFonts w:hint="default" w:ascii="Times New Roman" w:hAnsi="Times New Roman" w:cs="Times New Roman"/>
      <w:i/>
      <w:iCs/>
      <w:spacing w:val="0"/>
      <w:sz w:val="27"/>
      <w:szCs w:val="27"/>
    </w:rPr>
  </w:style>
  <w:style w:type="character" w:customStyle="1" w:styleId="129">
    <w:name w:val="da y7"/>
    <w:uiPriority w:val="0"/>
  </w:style>
  <w:style w:type="character" w:customStyle="1" w:styleId="130">
    <w:name w:val="Font Style66"/>
    <w:qFormat/>
    <w:uiPriority w:val="99"/>
    <w:rPr>
      <w:rFonts w:hint="default" w:ascii="Times New Roman" w:hAnsi="Times New Roman" w:cs="Times New Roman"/>
      <w:b/>
      <w:bCs/>
      <w:sz w:val="20"/>
      <w:szCs w:val="20"/>
    </w:rPr>
  </w:style>
  <w:style w:type="character" w:customStyle="1" w:styleId="131">
    <w:name w:val="Font Style78"/>
    <w:qFormat/>
    <w:uiPriority w:val="99"/>
    <w:rPr>
      <w:rFonts w:hint="default" w:ascii="Times New Roman" w:hAnsi="Times New Roman" w:cs="Times New Roman"/>
      <w:sz w:val="20"/>
      <w:szCs w:val="20"/>
    </w:rPr>
  </w:style>
  <w:style w:type="character" w:customStyle="1" w:styleId="132">
    <w:name w:val="grame"/>
    <w:qFormat/>
    <w:uiPriority w:val="0"/>
    <w:rPr>
      <w:rFonts w:hint="default" w:ascii="Times New Roman" w:hAnsi="Times New Roman" w:cs="Times New Roman"/>
    </w:rPr>
  </w:style>
  <w:style w:type="character" w:customStyle="1" w:styleId="133">
    <w:name w:val="apple-converted-space"/>
    <w:qFormat/>
    <w:uiPriority w:val="0"/>
  </w:style>
  <w:style w:type="character" w:customStyle="1" w:styleId="134">
    <w:name w:val="dash041e_005f0431_005f044b_005f0447_005f043d_005f044b_005f0439_005f_005fchar1__char1"/>
    <w:uiPriority w:val="0"/>
    <w:rPr>
      <w:rFonts w:hint="default" w:ascii="Times New Roman" w:hAnsi="Times New Roman" w:cs="Times New Roman"/>
      <w:sz w:val="24"/>
      <w:szCs w:val="24"/>
      <w:u w:val="none"/>
    </w:rPr>
  </w:style>
  <w:style w:type="character" w:customStyle="1" w:styleId="135">
    <w:name w:val="Zag_11"/>
    <w:uiPriority w:val="0"/>
  </w:style>
  <w:style w:type="character" w:customStyle="1" w:styleId="136">
    <w:name w:val="val"/>
    <w:qFormat/>
    <w:uiPriority w:val="0"/>
  </w:style>
  <w:style w:type="character" w:customStyle="1" w:styleId="137">
    <w:name w:val="Font Style19"/>
    <w:qFormat/>
    <w:uiPriority w:val="99"/>
    <w:rPr>
      <w:rFonts w:hint="default" w:ascii="Times New Roman" w:hAnsi="Times New Roman" w:cs="Times New Roman"/>
      <w:sz w:val="22"/>
      <w:szCs w:val="22"/>
    </w:rPr>
  </w:style>
  <w:style w:type="character" w:customStyle="1" w:styleId="138">
    <w:name w:val="c8"/>
    <w:qFormat/>
    <w:uiPriority w:val="0"/>
  </w:style>
  <w:style w:type="character" w:customStyle="1" w:styleId="139">
    <w:name w:val="Body text + Italic"/>
    <w:qFormat/>
    <w:uiPriority w:val="0"/>
  </w:style>
  <w:style w:type="character" w:customStyle="1" w:styleId="140">
    <w:name w:val="Body text + Bold"/>
    <w:qFormat/>
    <w:uiPriority w:val="0"/>
  </w:style>
  <w:style w:type="character" w:customStyle="1" w:styleId="141">
    <w:name w:val="Table caption + Bold"/>
    <w:qFormat/>
    <w:uiPriority w:val="0"/>
    <w:rPr>
      <w:rFonts w:hint="default" w:ascii="Times New Roman" w:hAnsi="Times New Roman" w:eastAsia="Times New Roman" w:cs="Times New Roman"/>
      <w:b/>
      <w:bCs/>
      <w:spacing w:val="0"/>
      <w:sz w:val="23"/>
      <w:szCs w:val="23"/>
      <w:u w:val="none"/>
    </w:rPr>
  </w:style>
  <w:style w:type="character" w:customStyle="1" w:styleId="142">
    <w:name w:val="spelle"/>
    <w:qFormat/>
    <w:uiPriority w:val="0"/>
  </w:style>
  <w:style w:type="character" w:customStyle="1" w:styleId="143">
    <w:name w:val="Heading #2 + Not Bold"/>
    <w:qFormat/>
    <w:uiPriority w:val="0"/>
    <w:rPr>
      <w:rFonts w:hint="default" w:ascii="Times New Roman" w:hAnsi="Times New Roman" w:eastAsia="Times New Roman" w:cs="Times New Roman"/>
      <w:b/>
      <w:bCs/>
      <w:sz w:val="26"/>
      <w:szCs w:val="26"/>
      <w:shd w:val="clear" w:color="auto" w:fill="FFFFFF"/>
    </w:rPr>
  </w:style>
  <w:style w:type="character" w:customStyle="1" w:styleId="144">
    <w:name w:val="Font Style28"/>
    <w:qFormat/>
    <w:uiPriority w:val="0"/>
    <w:rPr>
      <w:rFonts w:hint="default" w:ascii="Times New Roman" w:hAnsi="Times New Roman" w:cs="Times New Roman"/>
      <w:b/>
      <w:bCs/>
      <w:sz w:val="22"/>
      <w:szCs w:val="22"/>
    </w:rPr>
  </w:style>
  <w:style w:type="character" w:customStyle="1" w:styleId="145">
    <w:name w:val="s1"/>
    <w:qFormat/>
    <w:uiPriority w:val="0"/>
  </w:style>
  <w:style w:type="character" w:customStyle="1" w:styleId="146">
    <w:name w:val="Основной текст Знак2"/>
    <w:semiHidden/>
    <w:qFormat/>
    <w:locked/>
    <w:uiPriority w:val="99"/>
    <w:rPr>
      <w:b/>
      <w:spacing w:val="-5"/>
      <w:sz w:val="32"/>
    </w:rPr>
  </w:style>
  <w:style w:type="character" w:customStyle="1" w:styleId="147">
    <w:name w:val="Текст выноски Знак1"/>
    <w:semiHidden/>
    <w:uiPriority w:val="99"/>
    <w:rPr>
      <w:rFonts w:ascii="Tahoma" w:hAnsi="Tahoma" w:eastAsia="Times New Roman" w:cs="Tahoma"/>
      <w:sz w:val="16"/>
      <w:szCs w:val="16"/>
      <w:lang w:eastAsia="ru-RU"/>
    </w:rPr>
  </w:style>
  <w:style w:type="table" w:customStyle="1" w:styleId="148">
    <w:name w:val="Сетка таблицы1"/>
    <w:basedOn w:val="12"/>
    <w:qFormat/>
    <w:uiPriority w:val="5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5434</Words>
  <Characters>30979</Characters>
  <Lines>258</Lines>
  <Paragraphs>72</Paragraphs>
  <TotalTime>40</TotalTime>
  <ScaleCrop>false</ScaleCrop>
  <LinksUpToDate>false</LinksUpToDate>
  <CharactersWithSpaces>36341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2022-06-10T07:22:00Z</dcterms:created>
  <dc:creator>Школа - 1</dc:creator>
  <cp:lastModifiedBy>39060</cp:lastModifiedBy>
  <cp:lastPrinted>2024-08-31T10:49:00Z</cp:lastPrinted>
  <dcterms:modified xsi:type="dcterms:W3CDTF">2024-09-17T21:23:34Z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767D4B7347544FF5AEDB2D021C9E6284_12</vt:lpwstr>
  </property>
</Properties>
</file>